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57" w:rsidRPr="002557F7" w:rsidRDefault="00E53F1C" w:rsidP="00355F2D">
      <w:pPr>
        <w:ind w:left="142"/>
        <w:jc w:val="center"/>
        <w:rPr>
          <w:rFonts w:ascii="Tahoma" w:hAnsi="Tahoma" w:cs="Tahoma"/>
          <w:b/>
          <w:sz w:val="28"/>
        </w:rPr>
      </w:pPr>
      <w:r w:rsidRPr="002557F7">
        <w:rPr>
          <w:rFonts w:ascii="Tahoma" w:hAnsi="Tahoma" w:cs="Tahoma"/>
          <w:b/>
          <w:sz w:val="28"/>
        </w:rPr>
        <w:t>З</w:t>
      </w:r>
      <w:r w:rsidR="001B18F7" w:rsidRPr="002557F7">
        <w:rPr>
          <w:rFonts w:ascii="Tahoma" w:hAnsi="Tahoma" w:cs="Tahoma"/>
          <w:b/>
          <w:sz w:val="28"/>
        </w:rPr>
        <w:t>аявлени</w:t>
      </w:r>
      <w:r w:rsidR="00327549" w:rsidRPr="002557F7">
        <w:rPr>
          <w:rFonts w:ascii="Tahoma" w:hAnsi="Tahoma" w:cs="Tahoma"/>
          <w:b/>
          <w:sz w:val="28"/>
        </w:rPr>
        <w:t>я</w:t>
      </w:r>
      <w:r w:rsidR="001B18F7" w:rsidRPr="002557F7">
        <w:rPr>
          <w:rFonts w:ascii="Tahoma" w:hAnsi="Tahoma" w:cs="Tahoma"/>
          <w:b/>
          <w:sz w:val="28"/>
        </w:rPr>
        <w:t xml:space="preserve"> </w:t>
      </w:r>
      <w:r w:rsidR="00EA1C57" w:rsidRPr="002557F7">
        <w:rPr>
          <w:rFonts w:ascii="Tahoma" w:hAnsi="Tahoma" w:cs="Tahoma"/>
          <w:b/>
          <w:sz w:val="28"/>
        </w:rPr>
        <w:t xml:space="preserve">об утверждении инвестиционной программы субъекта электроэнергетики </w:t>
      </w:r>
      <w:r w:rsidR="003E4E4E" w:rsidRPr="002557F7">
        <w:rPr>
          <w:rFonts w:ascii="Tahoma" w:hAnsi="Tahoma" w:cs="Tahoma"/>
          <w:b/>
          <w:sz w:val="28"/>
        </w:rPr>
        <w:t>Республики Карелия</w:t>
      </w:r>
    </w:p>
    <w:p w:rsidR="006E4C5F" w:rsidRPr="002557F7" w:rsidRDefault="006E4C5F" w:rsidP="00355F2D">
      <w:pPr>
        <w:ind w:left="142"/>
        <w:jc w:val="center"/>
        <w:rPr>
          <w:rFonts w:ascii="Tahoma" w:hAnsi="Tahoma" w:cs="Tahoma"/>
          <w:b/>
          <w:sz w:val="28"/>
        </w:rPr>
      </w:pPr>
    </w:p>
    <w:tbl>
      <w:tblPr>
        <w:tblStyle w:val="a3"/>
        <w:tblpPr w:leftFromText="180" w:rightFromText="180" w:vertAnchor="text" w:tblpX="182" w:tblpY="1"/>
        <w:tblOverlap w:val="never"/>
        <w:tblW w:w="9889" w:type="dxa"/>
        <w:tblLayout w:type="fixed"/>
        <w:tblLook w:val="04A0"/>
      </w:tblPr>
      <w:tblGrid>
        <w:gridCol w:w="5529"/>
        <w:gridCol w:w="4360"/>
      </w:tblGrid>
      <w:tr w:rsidR="001B18F7" w:rsidRPr="002557F7" w:rsidTr="00246F7B">
        <w:tc>
          <w:tcPr>
            <w:tcW w:w="9889" w:type="dxa"/>
            <w:gridSpan w:val="2"/>
          </w:tcPr>
          <w:p w:rsidR="00246F7B" w:rsidRPr="002557F7" w:rsidRDefault="00EA1C57" w:rsidP="00246F7B">
            <w:pPr>
              <w:pStyle w:val="ad"/>
              <w:numPr>
                <w:ilvl w:val="0"/>
                <w:numId w:val="10"/>
              </w:numPr>
              <w:ind w:left="142" w:firstLine="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557F7">
              <w:rPr>
                <w:rFonts w:ascii="Tahoma" w:hAnsi="Tahoma" w:cs="Tahoma"/>
                <w:b/>
                <w:sz w:val="22"/>
                <w:szCs w:val="22"/>
              </w:rPr>
              <w:t>Общие сведения о субъекте электроэнергетики, направляющем заявление</w:t>
            </w:r>
          </w:p>
          <w:p w:rsidR="001B18F7" w:rsidRPr="002557F7" w:rsidRDefault="00EA1C57" w:rsidP="00246F7B">
            <w:pPr>
              <w:pStyle w:val="ad"/>
              <w:ind w:left="50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557F7">
              <w:rPr>
                <w:rFonts w:ascii="Tahoma" w:hAnsi="Tahoma" w:cs="Tahoma"/>
                <w:b/>
                <w:sz w:val="22"/>
                <w:szCs w:val="22"/>
              </w:rPr>
              <w:t xml:space="preserve">(далее – </w:t>
            </w:r>
            <w:r w:rsidR="001B18F7" w:rsidRPr="002557F7">
              <w:rPr>
                <w:rFonts w:ascii="Tahoma" w:hAnsi="Tahoma" w:cs="Tahoma"/>
                <w:b/>
                <w:sz w:val="22"/>
                <w:szCs w:val="22"/>
              </w:rPr>
              <w:t>Заявител</w:t>
            </w:r>
            <w:r w:rsidRPr="002557F7">
              <w:rPr>
                <w:rFonts w:ascii="Tahoma" w:hAnsi="Tahoma" w:cs="Tahoma"/>
                <w:b/>
                <w:sz w:val="22"/>
                <w:szCs w:val="22"/>
              </w:rPr>
              <w:t>ь)</w:t>
            </w: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1B18F7" w:rsidP="00246F7B">
            <w:pPr>
              <w:pStyle w:val="ad"/>
              <w:numPr>
                <w:ilvl w:val="1"/>
                <w:numId w:val="10"/>
              </w:numPr>
              <w:ind w:left="0" w:firstLine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Полное наименование</w:t>
            </w:r>
          </w:p>
        </w:tc>
        <w:tc>
          <w:tcPr>
            <w:tcW w:w="4360" w:type="dxa"/>
          </w:tcPr>
          <w:p w:rsidR="001B18F7" w:rsidRPr="002557F7" w:rsidRDefault="00390378" w:rsidP="00246F7B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Общество с ограниченной ответственностью «Энергокомфорт</w:t>
            </w:r>
            <w:r w:rsidR="002557F7">
              <w:rPr>
                <w:rFonts w:ascii="Tahoma" w:hAnsi="Tahoma" w:cs="Tahoma"/>
                <w:sz w:val="22"/>
                <w:szCs w:val="22"/>
              </w:rPr>
              <w:t>».</w:t>
            </w:r>
            <w:r w:rsidRPr="002557F7">
              <w:rPr>
                <w:rFonts w:ascii="Tahoma" w:hAnsi="Tahoma" w:cs="Tahoma"/>
                <w:sz w:val="22"/>
                <w:szCs w:val="22"/>
              </w:rPr>
              <w:t xml:space="preserve"> Единая Карельская сбытовая компания»</w:t>
            </w:r>
          </w:p>
        </w:tc>
      </w:tr>
      <w:tr w:rsidR="005129FF" w:rsidRPr="002557F7" w:rsidTr="00246F7B">
        <w:tc>
          <w:tcPr>
            <w:tcW w:w="5529" w:type="dxa"/>
          </w:tcPr>
          <w:p w:rsidR="005129FF" w:rsidRPr="002557F7" w:rsidRDefault="005129FF" w:rsidP="00246F7B">
            <w:pPr>
              <w:pStyle w:val="ad"/>
              <w:numPr>
                <w:ilvl w:val="1"/>
                <w:numId w:val="10"/>
              </w:numPr>
              <w:ind w:left="0" w:firstLine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4360" w:type="dxa"/>
          </w:tcPr>
          <w:p w:rsidR="005129FF" w:rsidRPr="002557F7" w:rsidRDefault="00390378" w:rsidP="00246F7B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ООО «Энергокомфорт»</w:t>
            </w:r>
            <w:proofErr w:type="gramStart"/>
            <w:r w:rsidRPr="002557F7">
              <w:rPr>
                <w:rFonts w:ascii="Tahoma" w:hAnsi="Tahoma" w:cs="Tahoma"/>
                <w:sz w:val="22"/>
                <w:szCs w:val="22"/>
              </w:rPr>
              <w:t>.К</w:t>
            </w:r>
            <w:proofErr w:type="gramEnd"/>
            <w:r w:rsidRPr="002557F7">
              <w:rPr>
                <w:rFonts w:ascii="Tahoma" w:hAnsi="Tahoma" w:cs="Tahoma"/>
                <w:sz w:val="22"/>
                <w:szCs w:val="22"/>
              </w:rPr>
              <w:t>арелия»</w:t>
            </w: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1B18F7" w:rsidP="00246F7B">
            <w:pPr>
              <w:pStyle w:val="ad"/>
              <w:numPr>
                <w:ilvl w:val="1"/>
                <w:numId w:val="10"/>
              </w:numPr>
              <w:ind w:left="0" w:firstLine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ОГРН</w:t>
            </w:r>
          </w:p>
        </w:tc>
        <w:tc>
          <w:tcPr>
            <w:tcW w:w="4360" w:type="dxa"/>
          </w:tcPr>
          <w:p w:rsidR="001B18F7" w:rsidRPr="002557F7" w:rsidRDefault="00390378" w:rsidP="00246F7B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1061001043421</w:t>
            </w: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1B18F7" w:rsidP="00246F7B">
            <w:pPr>
              <w:pStyle w:val="ad"/>
              <w:numPr>
                <w:ilvl w:val="1"/>
                <w:numId w:val="10"/>
              </w:numPr>
              <w:ind w:left="0" w:firstLine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ИНН</w:t>
            </w:r>
          </w:p>
        </w:tc>
        <w:tc>
          <w:tcPr>
            <w:tcW w:w="4360" w:type="dxa"/>
          </w:tcPr>
          <w:p w:rsidR="001B18F7" w:rsidRPr="002557F7" w:rsidRDefault="00390378" w:rsidP="00246F7B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1001174763</w:t>
            </w:r>
          </w:p>
        </w:tc>
      </w:tr>
      <w:tr w:rsidR="005129FF" w:rsidRPr="002557F7" w:rsidTr="00246F7B">
        <w:tc>
          <w:tcPr>
            <w:tcW w:w="5529" w:type="dxa"/>
          </w:tcPr>
          <w:p w:rsidR="005129FF" w:rsidRPr="002557F7" w:rsidRDefault="005129FF" w:rsidP="00246F7B">
            <w:pPr>
              <w:pStyle w:val="ad"/>
              <w:numPr>
                <w:ilvl w:val="1"/>
                <w:numId w:val="10"/>
              </w:numPr>
              <w:ind w:left="0" w:firstLine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Юридический адрес</w:t>
            </w:r>
          </w:p>
        </w:tc>
        <w:tc>
          <w:tcPr>
            <w:tcW w:w="4360" w:type="dxa"/>
          </w:tcPr>
          <w:p w:rsidR="005129FF" w:rsidRPr="002557F7" w:rsidRDefault="00390378" w:rsidP="00080C09">
            <w:pPr>
              <w:pStyle w:val="af4"/>
              <w:ind w:left="141" w:right="-108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185035, г. </w:t>
            </w:r>
            <w:proofErr w:type="spellStart"/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Петрозаводск</w:t>
            </w:r>
            <w:proofErr w:type="gramStart"/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>,у</w:t>
            </w:r>
            <w:proofErr w:type="gramEnd"/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>л</w:t>
            </w:r>
            <w:proofErr w:type="spellEnd"/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. </w:t>
            </w:r>
            <w:r w:rsidR="00080C0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Кирова</w:t>
            </w:r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, д. </w:t>
            </w:r>
            <w:r w:rsidR="00080C09">
              <w:rPr>
                <w:rFonts w:ascii="Tahoma" w:hAnsi="Tahoma" w:cs="Tahoma"/>
                <w:color w:val="000000" w:themeColor="text1"/>
                <w:sz w:val="22"/>
                <w:szCs w:val="22"/>
              </w:rPr>
              <w:t>49а</w:t>
            </w:r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5129FF" w:rsidRPr="002557F7" w:rsidTr="00246F7B">
        <w:tc>
          <w:tcPr>
            <w:tcW w:w="5529" w:type="dxa"/>
          </w:tcPr>
          <w:p w:rsidR="005129FF" w:rsidRPr="002557F7" w:rsidRDefault="005129FF" w:rsidP="00246F7B">
            <w:pPr>
              <w:pStyle w:val="ad"/>
              <w:numPr>
                <w:ilvl w:val="1"/>
                <w:numId w:val="10"/>
              </w:numPr>
              <w:ind w:left="0" w:firstLine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Фактический адрес</w:t>
            </w:r>
          </w:p>
        </w:tc>
        <w:tc>
          <w:tcPr>
            <w:tcW w:w="4360" w:type="dxa"/>
          </w:tcPr>
          <w:p w:rsidR="005129FF" w:rsidRPr="002557F7" w:rsidRDefault="00080C09" w:rsidP="00390378">
            <w:pPr>
              <w:pStyle w:val="af4"/>
              <w:ind w:left="141" w:right="-108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185035, г. </w:t>
            </w:r>
            <w:proofErr w:type="spellStart"/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Петрозаводск</w:t>
            </w:r>
            <w:proofErr w:type="gramStart"/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>,у</w:t>
            </w:r>
            <w:proofErr w:type="gramEnd"/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>л</w:t>
            </w:r>
            <w:proofErr w:type="spellEnd"/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Кирова</w:t>
            </w:r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, д.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49а</w:t>
            </w:r>
            <w:r w:rsidRPr="002557F7">
              <w:rPr>
                <w:rFonts w:ascii="Tahoma" w:hAnsi="Tahoma" w:cs="Tahoma"/>
                <w:color w:val="000000" w:themeColor="text1"/>
                <w:sz w:val="22"/>
                <w:szCs w:val="22"/>
              </w:rPr>
              <w:t>.</w:t>
            </w: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1B18F7" w:rsidP="00246F7B">
            <w:pPr>
              <w:pStyle w:val="ad"/>
              <w:numPr>
                <w:ilvl w:val="1"/>
                <w:numId w:val="10"/>
              </w:numPr>
              <w:ind w:left="0" w:firstLine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Адрес электронной почты</w:t>
            </w:r>
            <w:r w:rsidR="00EA1C57" w:rsidRPr="002557F7">
              <w:rPr>
                <w:rFonts w:ascii="Tahoma" w:hAnsi="Tahoma" w:cs="Tahoma"/>
                <w:sz w:val="22"/>
                <w:szCs w:val="22"/>
              </w:rPr>
              <w:t xml:space="preserve"> для осуществления информационного взаимодействия с Заявителем в рамках государственной услуги</w:t>
            </w:r>
          </w:p>
        </w:tc>
        <w:tc>
          <w:tcPr>
            <w:tcW w:w="4360" w:type="dxa"/>
          </w:tcPr>
          <w:p w:rsidR="001B18F7" w:rsidRPr="002557F7" w:rsidRDefault="00385785" w:rsidP="00390378">
            <w:pPr>
              <w:rPr>
                <w:rFonts w:ascii="Tahoma" w:hAnsi="Tahoma" w:cs="Tahoma"/>
                <w:sz w:val="22"/>
                <w:szCs w:val="22"/>
              </w:rPr>
            </w:pPr>
            <w:hyperlink r:id="rId8" w:history="1">
              <w:r w:rsidR="00390378" w:rsidRPr="002557F7">
                <w:rPr>
                  <w:rStyle w:val="a5"/>
                  <w:rFonts w:ascii="Tahoma" w:hAnsi="Tahoma" w:cs="Tahoma"/>
                  <w:sz w:val="22"/>
                  <w:szCs w:val="22"/>
                  <w:lang w:val="en-US"/>
                </w:rPr>
                <w:t>a</w:t>
              </w:r>
              <w:r w:rsidR="00390378" w:rsidRPr="002557F7">
                <w:rPr>
                  <w:rStyle w:val="a5"/>
                  <w:rFonts w:ascii="Tahoma" w:hAnsi="Tahoma" w:cs="Tahoma"/>
                  <w:sz w:val="22"/>
                  <w:szCs w:val="22"/>
                </w:rPr>
                <w:t>.</w:t>
              </w:r>
              <w:r w:rsidR="00390378" w:rsidRPr="002557F7">
                <w:rPr>
                  <w:rStyle w:val="a5"/>
                  <w:rFonts w:ascii="Tahoma" w:hAnsi="Tahoma" w:cs="Tahoma"/>
                  <w:sz w:val="22"/>
                  <w:szCs w:val="22"/>
                  <w:lang w:val="en-US"/>
                </w:rPr>
                <w:t>filippov</w:t>
              </w:r>
              <w:r w:rsidR="00390378" w:rsidRPr="002557F7">
                <w:rPr>
                  <w:rStyle w:val="a5"/>
                  <w:rFonts w:ascii="Tahoma" w:hAnsi="Tahoma" w:cs="Tahoma"/>
                  <w:sz w:val="22"/>
                  <w:szCs w:val="22"/>
                </w:rPr>
                <w:t>@</w:t>
              </w:r>
              <w:r w:rsidR="00390378" w:rsidRPr="002557F7">
                <w:rPr>
                  <w:rStyle w:val="a5"/>
                  <w:rFonts w:ascii="Tahoma" w:hAnsi="Tahoma" w:cs="Tahoma"/>
                  <w:sz w:val="22"/>
                  <w:szCs w:val="22"/>
                  <w:lang w:val="en-US"/>
                </w:rPr>
                <w:t>ek</w:t>
              </w:r>
              <w:r w:rsidR="00390378" w:rsidRPr="002557F7">
                <w:rPr>
                  <w:rStyle w:val="a5"/>
                  <w:rFonts w:ascii="Tahoma" w:hAnsi="Tahoma" w:cs="Tahoma"/>
                  <w:sz w:val="22"/>
                  <w:szCs w:val="22"/>
                </w:rPr>
                <w:t>.</w:t>
              </w:r>
              <w:r w:rsidR="00390378" w:rsidRPr="002557F7">
                <w:rPr>
                  <w:rStyle w:val="a5"/>
                  <w:rFonts w:ascii="Tahoma" w:hAnsi="Tahoma" w:cs="Tahoma"/>
                  <w:sz w:val="22"/>
                  <w:szCs w:val="22"/>
                  <w:lang w:val="en-US"/>
                </w:rPr>
                <w:t>karelia</w:t>
              </w:r>
              <w:r w:rsidR="00390378" w:rsidRPr="002557F7">
                <w:rPr>
                  <w:rStyle w:val="a5"/>
                  <w:rFonts w:ascii="Tahoma" w:hAnsi="Tahoma" w:cs="Tahoma"/>
                  <w:sz w:val="22"/>
                  <w:szCs w:val="22"/>
                </w:rPr>
                <w:t>.</w:t>
              </w:r>
              <w:r w:rsidR="00390378" w:rsidRPr="002557F7">
                <w:rPr>
                  <w:rStyle w:val="a5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1B18F7" w:rsidRPr="002557F7" w:rsidTr="00246F7B">
        <w:tc>
          <w:tcPr>
            <w:tcW w:w="9889" w:type="dxa"/>
            <w:gridSpan w:val="2"/>
          </w:tcPr>
          <w:p w:rsidR="001B18F7" w:rsidRPr="002557F7" w:rsidRDefault="001B18F7" w:rsidP="00246F7B">
            <w:pPr>
              <w:pStyle w:val="ad"/>
              <w:numPr>
                <w:ilvl w:val="0"/>
                <w:numId w:val="10"/>
              </w:numPr>
              <w:ind w:left="142" w:firstLine="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557F7">
              <w:rPr>
                <w:rFonts w:ascii="Tahoma" w:hAnsi="Tahoma" w:cs="Tahoma"/>
                <w:b/>
                <w:sz w:val="22"/>
                <w:szCs w:val="22"/>
              </w:rPr>
              <w:t>Информация о руководителе (лице, имеющем право действовать от имени Заявителя без доверенности)</w:t>
            </w: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BF5B72" w:rsidP="00246F7B">
            <w:pPr>
              <w:pStyle w:val="ad"/>
              <w:numPr>
                <w:ilvl w:val="1"/>
                <w:numId w:val="10"/>
              </w:numPr>
              <w:ind w:left="0" w:firstLine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 xml:space="preserve">Должность </w:t>
            </w:r>
            <w:r w:rsidR="001B18F7" w:rsidRPr="002557F7">
              <w:rPr>
                <w:rFonts w:ascii="Tahoma" w:hAnsi="Tahoma" w:cs="Tahoma"/>
                <w:sz w:val="22"/>
                <w:szCs w:val="22"/>
              </w:rPr>
              <w:t>руководителя</w:t>
            </w:r>
          </w:p>
        </w:tc>
        <w:tc>
          <w:tcPr>
            <w:tcW w:w="4360" w:type="dxa"/>
          </w:tcPr>
          <w:p w:rsidR="001B18F7" w:rsidRPr="002557F7" w:rsidRDefault="00FD72D1" w:rsidP="00246F7B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557F7">
              <w:rPr>
                <w:rFonts w:ascii="Tahoma" w:hAnsi="Tahoma" w:cs="Tahoma"/>
                <w:sz w:val="22"/>
                <w:szCs w:val="22"/>
                <w:lang w:val="en-US"/>
              </w:rPr>
              <w:t>Главный</w:t>
            </w:r>
            <w:proofErr w:type="spellEnd"/>
            <w:r w:rsidRPr="002557F7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57F7">
              <w:rPr>
                <w:rFonts w:ascii="Tahoma" w:hAnsi="Tahoma" w:cs="Tahoma"/>
                <w:sz w:val="22"/>
                <w:szCs w:val="22"/>
                <w:lang w:val="en-US"/>
              </w:rPr>
              <w:t>управляющий</w:t>
            </w:r>
            <w:proofErr w:type="spellEnd"/>
            <w:r w:rsidRPr="002557F7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57F7">
              <w:rPr>
                <w:rFonts w:ascii="Tahoma" w:hAnsi="Tahoma" w:cs="Tahoma"/>
                <w:sz w:val="22"/>
                <w:szCs w:val="22"/>
                <w:lang w:val="en-US"/>
              </w:rPr>
              <w:t>директор</w:t>
            </w:r>
            <w:proofErr w:type="spellEnd"/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1B18F7" w:rsidP="00246F7B">
            <w:pPr>
              <w:pStyle w:val="ad"/>
              <w:numPr>
                <w:ilvl w:val="1"/>
                <w:numId w:val="10"/>
              </w:numPr>
              <w:ind w:left="0" w:firstLine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Фамилия, имя, отчество руководителя</w:t>
            </w:r>
          </w:p>
        </w:tc>
        <w:tc>
          <w:tcPr>
            <w:tcW w:w="4360" w:type="dxa"/>
          </w:tcPr>
          <w:p w:rsidR="001B18F7" w:rsidRPr="002557F7" w:rsidRDefault="00FD72D1" w:rsidP="00246F7B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Сафронов Александр Владимирович</w:t>
            </w:r>
          </w:p>
        </w:tc>
      </w:tr>
      <w:tr w:rsidR="001B18F7" w:rsidRPr="002557F7" w:rsidTr="00246F7B">
        <w:tc>
          <w:tcPr>
            <w:tcW w:w="9889" w:type="dxa"/>
            <w:gridSpan w:val="2"/>
          </w:tcPr>
          <w:p w:rsidR="001B18F7" w:rsidRPr="002557F7" w:rsidRDefault="001B18F7" w:rsidP="00246F7B">
            <w:pPr>
              <w:pStyle w:val="ad"/>
              <w:numPr>
                <w:ilvl w:val="0"/>
                <w:numId w:val="10"/>
              </w:numPr>
              <w:ind w:left="142" w:firstLine="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557F7">
              <w:rPr>
                <w:rFonts w:ascii="Tahoma" w:hAnsi="Tahoma" w:cs="Tahoma"/>
                <w:b/>
                <w:sz w:val="22"/>
                <w:szCs w:val="22"/>
              </w:rPr>
              <w:t xml:space="preserve">Информация о контактном лице Заявителя (работнике Заявителя, с которым будет осуществляться </w:t>
            </w:r>
            <w:r w:rsidR="00EA1C57" w:rsidRPr="002557F7">
              <w:rPr>
                <w:rFonts w:ascii="Tahoma" w:hAnsi="Tahoma" w:cs="Tahoma"/>
                <w:b/>
                <w:sz w:val="22"/>
                <w:szCs w:val="22"/>
              </w:rPr>
              <w:t xml:space="preserve">информационное </w:t>
            </w:r>
            <w:r w:rsidRPr="002557F7">
              <w:rPr>
                <w:rFonts w:ascii="Tahoma" w:hAnsi="Tahoma" w:cs="Tahoma"/>
                <w:b/>
                <w:sz w:val="22"/>
                <w:szCs w:val="22"/>
              </w:rPr>
              <w:t>взаимодействие)</w:t>
            </w: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1B18F7" w:rsidP="00246F7B">
            <w:pPr>
              <w:pStyle w:val="ad"/>
              <w:numPr>
                <w:ilvl w:val="1"/>
                <w:numId w:val="10"/>
              </w:numPr>
              <w:ind w:left="0" w:firstLine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Фамилия, имя, отчество контактного лица</w:t>
            </w:r>
          </w:p>
        </w:tc>
        <w:tc>
          <w:tcPr>
            <w:tcW w:w="4360" w:type="dxa"/>
          </w:tcPr>
          <w:p w:rsidR="001B18F7" w:rsidRPr="002557F7" w:rsidRDefault="00FD72D1" w:rsidP="00246F7B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Филиппов Антон Валерьевич</w:t>
            </w:r>
          </w:p>
        </w:tc>
      </w:tr>
      <w:tr w:rsidR="00EA1C57" w:rsidRPr="002557F7" w:rsidTr="00246F7B">
        <w:tc>
          <w:tcPr>
            <w:tcW w:w="5529" w:type="dxa"/>
          </w:tcPr>
          <w:p w:rsidR="00EA1C57" w:rsidRPr="002557F7" w:rsidRDefault="00EA1C57" w:rsidP="00246F7B">
            <w:pPr>
              <w:pStyle w:val="ad"/>
              <w:numPr>
                <w:ilvl w:val="1"/>
                <w:numId w:val="10"/>
              </w:numPr>
              <w:ind w:left="0" w:firstLine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Должность</w:t>
            </w:r>
          </w:p>
        </w:tc>
        <w:tc>
          <w:tcPr>
            <w:tcW w:w="4360" w:type="dxa"/>
          </w:tcPr>
          <w:p w:rsidR="00EA1C57" w:rsidRPr="002557F7" w:rsidRDefault="0037374D" w:rsidP="00FD72D1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 xml:space="preserve">Заместитель начальника </w:t>
            </w:r>
            <w:r w:rsidR="00FD72D1" w:rsidRPr="002557F7">
              <w:rPr>
                <w:rFonts w:ascii="Tahoma" w:hAnsi="Tahoma" w:cs="Tahoma"/>
                <w:sz w:val="22"/>
                <w:szCs w:val="22"/>
              </w:rPr>
              <w:t>отдела электроснабжения</w:t>
            </w: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1B18F7" w:rsidP="00246F7B">
            <w:pPr>
              <w:pStyle w:val="ad"/>
              <w:numPr>
                <w:ilvl w:val="1"/>
                <w:numId w:val="10"/>
              </w:numPr>
              <w:ind w:left="0" w:firstLine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Телефон контактного лица</w:t>
            </w:r>
          </w:p>
        </w:tc>
        <w:tc>
          <w:tcPr>
            <w:tcW w:w="4360" w:type="dxa"/>
          </w:tcPr>
          <w:p w:rsidR="001B18F7" w:rsidRPr="002557F7" w:rsidRDefault="002557F7" w:rsidP="002557F7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(8</w:t>
            </w:r>
            <w:r w:rsidR="00FD72D1" w:rsidRPr="002557F7">
              <w:rPr>
                <w:rFonts w:ascii="Tahoma" w:hAnsi="Tahoma" w:cs="Tahoma"/>
                <w:sz w:val="22"/>
                <w:szCs w:val="22"/>
              </w:rPr>
              <w:t>142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  <w:r w:rsidR="00FD72D1" w:rsidRPr="002557F7">
              <w:rPr>
                <w:rFonts w:ascii="Tahoma" w:hAnsi="Tahoma" w:cs="Tahoma"/>
                <w:sz w:val="22"/>
                <w:szCs w:val="22"/>
              </w:rPr>
              <w:t>33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FD72D1" w:rsidRPr="002557F7">
              <w:rPr>
                <w:rFonts w:ascii="Tahoma" w:hAnsi="Tahoma" w:cs="Tahoma"/>
                <w:sz w:val="22"/>
                <w:szCs w:val="22"/>
              </w:rPr>
              <w:t>26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FD72D1" w:rsidRPr="002557F7">
              <w:rPr>
                <w:rFonts w:ascii="Tahoma" w:hAnsi="Tahoma" w:cs="Tahoma"/>
                <w:sz w:val="22"/>
                <w:szCs w:val="22"/>
              </w:rPr>
              <w:t>93</w:t>
            </w: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1B18F7" w:rsidP="00246F7B">
            <w:pPr>
              <w:pStyle w:val="ad"/>
              <w:numPr>
                <w:ilvl w:val="1"/>
                <w:numId w:val="10"/>
              </w:numPr>
              <w:ind w:left="0" w:firstLine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Адрес электронной почты контактного лица</w:t>
            </w:r>
          </w:p>
        </w:tc>
        <w:tc>
          <w:tcPr>
            <w:tcW w:w="4360" w:type="dxa"/>
          </w:tcPr>
          <w:p w:rsidR="001B18F7" w:rsidRPr="002557F7" w:rsidRDefault="00FD72D1" w:rsidP="00FD72D1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557F7">
              <w:rPr>
                <w:rFonts w:ascii="Tahoma" w:hAnsi="Tahoma" w:cs="Tahoma"/>
                <w:sz w:val="22"/>
                <w:szCs w:val="22"/>
              </w:rPr>
              <w:t>a</w:t>
            </w:r>
            <w:proofErr w:type="spellEnd"/>
            <w:r w:rsidRPr="002557F7">
              <w:rPr>
                <w:rFonts w:ascii="Tahoma" w:hAnsi="Tahoma" w:cs="Tahoma"/>
                <w:sz w:val="22"/>
                <w:szCs w:val="22"/>
              </w:rPr>
              <w:t>.</w:t>
            </w:r>
            <w:proofErr w:type="spellStart"/>
            <w:r w:rsidRPr="002557F7">
              <w:rPr>
                <w:rFonts w:ascii="Tahoma" w:hAnsi="Tahoma" w:cs="Tahoma"/>
                <w:sz w:val="22"/>
                <w:szCs w:val="22"/>
                <w:lang w:val="en-US"/>
              </w:rPr>
              <w:t>filippov</w:t>
            </w:r>
            <w:proofErr w:type="spellEnd"/>
            <w:r w:rsidR="0037374D" w:rsidRPr="002557F7">
              <w:rPr>
                <w:rFonts w:ascii="Tahoma" w:hAnsi="Tahoma" w:cs="Tahoma"/>
                <w:sz w:val="22"/>
                <w:szCs w:val="22"/>
              </w:rPr>
              <w:t>@</w:t>
            </w:r>
            <w:proofErr w:type="spellStart"/>
            <w:r w:rsidRPr="002557F7">
              <w:rPr>
                <w:rFonts w:ascii="Tahoma" w:hAnsi="Tahoma" w:cs="Tahoma"/>
                <w:sz w:val="22"/>
                <w:szCs w:val="22"/>
                <w:lang w:val="en-US"/>
              </w:rPr>
              <w:t>ek</w:t>
            </w:r>
            <w:proofErr w:type="spellEnd"/>
            <w:r w:rsidRPr="002557F7">
              <w:rPr>
                <w:rFonts w:ascii="Tahoma" w:hAnsi="Tahoma" w:cs="Tahoma"/>
                <w:sz w:val="22"/>
                <w:szCs w:val="22"/>
              </w:rPr>
              <w:t>.</w:t>
            </w:r>
            <w:proofErr w:type="spellStart"/>
            <w:r w:rsidRPr="002557F7">
              <w:rPr>
                <w:rFonts w:ascii="Tahoma" w:hAnsi="Tahoma" w:cs="Tahoma"/>
                <w:sz w:val="22"/>
                <w:szCs w:val="22"/>
                <w:lang w:val="en-US"/>
              </w:rPr>
              <w:t>karelia</w:t>
            </w:r>
            <w:proofErr w:type="spellEnd"/>
            <w:r w:rsidRPr="002557F7">
              <w:rPr>
                <w:rFonts w:ascii="Tahoma" w:hAnsi="Tahoma" w:cs="Tahoma"/>
                <w:sz w:val="22"/>
                <w:szCs w:val="22"/>
              </w:rPr>
              <w:t>.</w:t>
            </w:r>
            <w:proofErr w:type="spellStart"/>
            <w:r w:rsidR="0037374D" w:rsidRPr="002557F7">
              <w:rPr>
                <w:rFonts w:ascii="Tahoma" w:hAnsi="Tahoma" w:cs="Tahoma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1B18F7" w:rsidRPr="002557F7" w:rsidTr="00246F7B">
        <w:tc>
          <w:tcPr>
            <w:tcW w:w="9889" w:type="dxa"/>
            <w:gridSpan w:val="2"/>
          </w:tcPr>
          <w:p w:rsidR="001B18F7" w:rsidRPr="002557F7" w:rsidRDefault="00EA1C57" w:rsidP="00904048">
            <w:pPr>
              <w:pStyle w:val="ad"/>
              <w:numPr>
                <w:ilvl w:val="0"/>
                <w:numId w:val="10"/>
              </w:numPr>
              <w:ind w:left="14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557F7">
              <w:rPr>
                <w:rFonts w:ascii="Tahoma" w:hAnsi="Tahoma" w:cs="Tahoma"/>
                <w:b/>
                <w:sz w:val="22"/>
                <w:szCs w:val="22"/>
              </w:rPr>
              <w:t>Информация о соответствии Заявителя критериям отнесения субъектов электроэнергетики к числу субъектов, инвестиционные программы которых (включая определение источников их финансирования) утверждаются уполномоченным федеральным органом исполнительной вла</w:t>
            </w:r>
            <w:r w:rsidR="00904048" w:rsidRPr="002557F7">
              <w:rPr>
                <w:rFonts w:ascii="Tahoma" w:hAnsi="Tahoma" w:cs="Tahoma"/>
                <w:b/>
                <w:sz w:val="22"/>
                <w:szCs w:val="22"/>
              </w:rPr>
              <w:t xml:space="preserve">сти </w:t>
            </w:r>
            <w:r w:rsidRPr="002557F7">
              <w:rPr>
                <w:rFonts w:ascii="Tahoma" w:hAnsi="Tahoma" w:cs="Tahoma"/>
                <w:b/>
                <w:sz w:val="22"/>
                <w:szCs w:val="22"/>
              </w:rPr>
              <w:t xml:space="preserve">или органами исполнительной власти субъектов Российской Федерации, утвержденным постановлением Правительства Российской Федерации от 01.12.2009 № 977 </w:t>
            </w:r>
            <w:r w:rsidR="00904048" w:rsidRPr="002557F7"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2557F7">
              <w:rPr>
                <w:rFonts w:ascii="Tahoma" w:hAnsi="Tahoma" w:cs="Tahoma"/>
                <w:b/>
                <w:sz w:val="22"/>
                <w:szCs w:val="22"/>
              </w:rPr>
              <w:t>(далее – критерии)</w:t>
            </w: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EA1C57" w:rsidP="00246F7B">
            <w:pPr>
              <w:pStyle w:val="ad"/>
              <w:numPr>
                <w:ilvl w:val="1"/>
                <w:numId w:val="10"/>
              </w:numPr>
              <w:ind w:left="0" w:firstLine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Заявитель соответствует одному или нескольким из следующих критериев, указанных в пунктах 4.1.1 – </w:t>
            </w:r>
            <w:r w:rsidR="000B10D5" w:rsidRPr="002557F7">
              <w:rPr>
                <w:rFonts w:ascii="Tahoma" w:hAnsi="Tahoma" w:cs="Tahoma"/>
                <w:sz w:val="22"/>
                <w:szCs w:val="22"/>
              </w:rPr>
              <w:t>4.1.4</w:t>
            </w:r>
            <w:r w:rsidRPr="002557F7">
              <w:rPr>
                <w:rFonts w:ascii="Tahoma" w:hAnsi="Tahoma" w:cs="Tahoma"/>
                <w:sz w:val="22"/>
                <w:szCs w:val="22"/>
              </w:rPr>
              <w:t xml:space="preserve"> настоящего заявления:</w:t>
            </w:r>
          </w:p>
        </w:tc>
        <w:tc>
          <w:tcPr>
            <w:tcW w:w="4360" w:type="dxa"/>
          </w:tcPr>
          <w:p w:rsidR="002A3F4F" w:rsidRPr="002557F7" w:rsidRDefault="00EE2430" w:rsidP="00246F7B">
            <w:pPr>
              <w:pStyle w:val="ConsPlusNormal"/>
              <w:ind w:lef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Да</w:t>
            </w:r>
          </w:p>
        </w:tc>
      </w:tr>
      <w:tr w:rsidR="00EE2430" w:rsidRPr="002557F7" w:rsidTr="00246F7B">
        <w:tc>
          <w:tcPr>
            <w:tcW w:w="5529" w:type="dxa"/>
          </w:tcPr>
          <w:p w:rsidR="00EE2430" w:rsidRPr="002557F7" w:rsidRDefault="00EE2430" w:rsidP="00246F7B">
            <w:pPr>
              <w:pStyle w:val="ad"/>
              <w:numPr>
                <w:ilvl w:val="2"/>
                <w:numId w:val="10"/>
              </w:numPr>
              <w:ind w:left="0" w:firstLine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Наличие доли субъекта Российской Федерации (субъектов Российской Федерации) в уставном капитале субъекта электроэнергетики составляет не менее 50 процентов плюс одна голосующая акция</w:t>
            </w:r>
          </w:p>
        </w:tc>
        <w:tc>
          <w:tcPr>
            <w:tcW w:w="4360" w:type="dxa"/>
          </w:tcPr>
          <w:p w:rsidR="00EE2430" w:rsidRPr="002557F7" w:rsidRDefault="003575B2" w:rsidP="00246F7B">
            <w:pPr>
              <w:pStyle w:val="ConsPlusNormal"/>
              <w:ind w:lef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</w:tr>
      <w:tr w:rsidR="00EE2430" w:rsidRPr="002557F7" w:rsidTr="00246F7B">
        <w:tc>
          <w:tcPr>
            <w:tcW w:w="5529" w:type="dxa"/>
          </w:tcPr>
          <w:p w:rsidR="00EE2430" w:rsidRPr="002557F7" w:rsidRDefault="00EE2430" w:rsidP="00246F7B">
            <w:pPr>
              <w:pStyle w:val="ad"/>
              <w:numPr>
                <w:ilvl w:val="2"/>
                <w:numId w:val="10"/>
              </w:numPr>
              <w:ind w:left="0" w:firstLine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 xml:space="preserve">Субъект электроэнергетики предусматривает финансирование инвестиционной программы с использованием инвестиционных ресурсов, учитываемых при установлении цен (тарифов) в электроэнергетике, государственное регулирование которых в соответствии с законодательством Российской Федерации об </w:t>
            </w:r>
            <w:r w:rsidRPr="002557F7">
              <w:rPr>
                <w:rFonts w:ascii="Tahoma" w:hAnsi="Tahoma" w:cs="Tahoma"/>
                <w:sz w:val="22"/>
                <w:szCs w:val="22"/>
              </w:rPr>
              <w:lastRenderedPageBreak/>
              <w:t>электроэнергетике относится к полномочиям органов исполнительной власти субъектов Российской Федерации в области государственного регулирования цен (тарифов)</w:t>
            </w:r>
          </w:p>
        </w:tc>
        <w:tc>
          <w:tcPr>
            <w:tcW w:w="4360" w:type="dxa"/>
          </w:tcPr>
          <w:p w:rsidR="00EE2430" w:rsidRPr="002557F7" w:rsidRDefault="00C071EE" w:rsidP="00246F7B">
            <w:pPr>
              <w:pStyle w:val="ConsPlusNormal"/>
              <w:ind w:lef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lastRenderedPageBreak/>
              <w:t>Да</w:t>
            </w:r>
          </w:p>
        </w:tc>
      </w:tr>
      <w:tr w:rsidR="00EE2430" w:rsidRPr="002557F7" w:rsidTr="00246F7B">
        <w:tc>
          <w:tcPr>
            <w:tcW w:w="5529" w:type="dxa"/>
          </w:tcPr>
          <w:p w:rsidR="00EE2430" w:rsidRPr="002557F7" w:rsidRDefault="00EE2430" w:rsidP="00246F7B">
            <w:pPr>
              <w:pStyle w:val="ad"/>
              <w:numPr>
                <w:ilvl w:val="2"/>
                <w:numId w:val="10"/>
              </w:numPr>
              <w:ind w:left="0" w:firstLine="31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lastRenderedPageBreak/>
              <w:t>Субъект электроэнергетики, в уставном капитале которого участвует субъект Российской Федерации, предусматривает в инвестиционной программе строительство генерирующего объекта установленной мощностью 25 МВт и выше и (или) реконструкцию (модернизацию, техническое перевооружение) генерирующего объекта с увеличением установленной мощности на 25 МВт и выше</w:t>
            </w:r>
          </w:p>
        </w:tc>
        <w:tc>
          <w:tcPr>
            <w:tcW w:w="4360" w:type="dxa"/>
          </w:tcPr>
          <w:p w:rsidR="00EE2430" w:rsidRPr="002557F7" w:rsidRDefault="00C071EE" w:rsidP="00246F7B">
            <w:pPr>
              <w:pStyle w:val="ConsPlusNormal"/>
              <w:ind w:lef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</w:tr>
      <w:tr w:rsidR="00EE2430" w:rsidRPr="002557F7" w:rsidTr="00246F7B">
        <w:tc>
          <w:tcPr>
            <w:tcW w:w="5529" w:type="dxa"/>
          </w:tcPr>
          <w:p w:rsidR="00EE2430" w:rsidRPr="002557F7" w:rsidRDefault="00EE2430" w:rsidP="00246F7B">
            <w:pPr>
              <w:pStyle w:val="ad"/>
              <w:numPr>
                <w:ilvl w:val="2"/>
                <w:numId w:val="10"/>
              </w:numPr>
              <w:ind w:left="0" w:firstLine="283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2557F7">
              <w:rPr>
                <w:rFonts w:ascii="Tahoma" w:hAnsi="Tahoma" w:cs="Tahoma"/>
                <w:sz w:val="22"/>
                <w:szCs w:val="22"/>
              </w:rPr>
              <w:t>Субъект оптового рынка электрической энергии и мощности функционирует на территории, относящейся к неценовым зонам оптового рынка, и предусматривает финансирование инвестиционной программы с использованием инвестиционных ресурсов, учитываемых при установлении цен (тарифов) в электроэнергетике, государственное регулирование которых в соответствии с законодательством Российской Федерации осуществляется федеральным органом исполнительной власти в области государственного регулирования тарифов</w:t>
            </w:r>
            <w:proofErr w:type="gramEnd"/>
          </w:p>
        </w:tc>
        <w:tc>
          <w:tcPr>
            <w:tcW w:w="4360" w:type="dxa"/>
          </w:tcPr>
          <w:p w:rsidR="00EE2430" w:rsidRPr="002557F7" w:rsidRDefault="00C071EE" w:rsidP="00246F7B">
            <w:pPr>
              <w:pStyle w:val="ConsPlusNormal"/>
              <w:ind w:lef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EE2430" w:rsidP="00246F7B">
            <w:pPr>
              <w:pStyle w:val="ad"/>
              <w:numPr>
                <w:ilvl w:val="1"/>
                <w:numId w:val="10"/>
              </w:numPr>
              <w:ind w:left="0" w:hanging="567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Заявителю</w:t>
            </w:r>
            <w:r w:rsidR="001B18F7" w:rsidRPr="002557F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557F7">
              <w:rPr>
                <w:rFonts w:ascii="Tahoma" w:hAnsi="Tahoma" w:cs="Tahoma"/>
                <w:sz w:val="22"/>
                <w:szCs w:val="22"/>
              </w:rPr>
              <w:t xml:space="preserve">установлены </w:t>
            </w:r>
            <w:r w:rsidR="001B18F7" w:rsidRPr="002557F7">
              <w:rPr>
                <w:rFonts w:ascii="Tahoma" w:hAnsi="Tahoma" w:cs="Tahoma"/>
                <w:sz w:val="22"/>
                <w:szCs w:val="22"/>
              </w:rPr>
              <w:t>долгосрочные параметры регулирования</w:t>
            </w:r>
          </w:p>
        </w:tc>
        <w:tc>
          <w:tcPr>
            <w:tcW w:w="4360" w:type="dxa"/>
          </w:tcPr>
          <w:p w:rsidR="001B18F7" w:rsidRPr="002557F7" w:rsidRDefault="0037374D" w:rsidP="00246F7B">
            <w:pPr>
              <w:ind w:lef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</w:tr>
      <w:tr w:rsidR="0044110F" w:rsidRPr="002557F7" w:rsidTr="00246F7B">
        <w:tc>
          <w:tcPr>
            <w:tcW w:w="5529" w:type="dxa"/>
          </w:tcPr>
          <w:p w:rsidR="0044110F" w:rsidRPr="002557F7" w:rsidRDefault="00EE2430" w:rsidP="00246F7B">
            <w:pPr>
              <w:pStyle w:val="ad"/>
              <w:numPr>
                <w:ilvl w:val="1"/>
                <w:numId w:val="10"/>
              </w:numPr>
              <w:ind w:left="0" w:hanging="567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П</w:t>
            </w:r>
            <w:r w:rsidR="0044110F" w:rsidRPr="002557F7">
              <w:rPr>
                <w:rFonts w:ascii="Tahoma" w:hAnsi="Tahoma" w:cs="Tahoma"/>
                <w:sz w:val="22"/>
                <w:szCs w:val="22"/>
              </w:rPr>
              <w:t>ериод долгосрочного регулирования</w:t>
            </w:r>
          </w:p>
        </w:tc>
        <w:tc>
          <w:tcPr>
            <w:tcW w:w="4360" w:type="dxa"/>
          </w:tcPr>
          <w:p w:rsidR="0044110F" w:rsidRPr="002557F7" w:rsidRDefault="0044110F" w:rsidP="00246F7B">
            <w:pPr>
              <w:pStyle w:val="ConsPlusNormal"/>
              <w:ind w:left="142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BF5B72" w:rsidP="00A83645">
            <w:pPr>
              <w:pStyle w:val="ad"/>
              <w:numPr>
                <w:ilvl w:val="1"/>
                <w:numId w:val="10"/>
              </w:numPr>
              <w:ind w:left="0" w:hanging="567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 xml:space="preserve">Заявитель </w:t>
            </w:r>
            <w:r w:rsidR="00EE2430" w:rsidRPr="002557F7">
              <w:rPr>
                <w:rFonts w:ascii="Tahoma" w:hAnsi="Tahoma" w:cs="Tahoma"/>
                <w:sz w:val="22"/>
                <w:szCs w:val="22"/>
              </w:rPr>
              <w:t xml:space="preserve">является </w:t>
            </w:r>
            <w:proofErr w:type="spellStart"/>
            <w:r w:rsidR="00A83645" w:rsidRPr="002557F7">
              <w:rPr>
                <w:rFonts w:ascii="Tahoma" w:hAnsi="Tahoma" w:cs="Tahoma"/>
                <w:sz w:val="22"/>
                <w:szCs w:val="22"/>
              </w:rPr>
              <w:t>энергосбытовой</w:t>
            </w:r>
            <w:proofErr w:type="spellEnd"/>
            <w:r w:rsidR="00A83645" w:rsidRPr="002557F7">
              <w:rPr>
                <w:rFonts w:ascii="Tahoma" w:hAnsi="Tahoma" w:cs="Tahoma"/>
                <w:sz w:val="22"/>
                <w:szCs w:val="22"/>
              </w:rPr>
              <w:t xml:space="preserve"> компанией</w:t>
            </w:r>
          </w:p>
        </w:tc>
        <w:tc>
          <w:tcPr>
            <w:tcW w:w="4360" w:type="dxa"/>
          </w:tcPr>
          <w:p w:rsidR="001B18F7" w:rsidRPr="002557F7" w:rsidRDefault="00A83645" w:rsidP="00246F7B">
            <w:pPr>
              <w:ind w:lef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Да</w:t>
            </w:r>
          </w:p>
        </w:tc>
      </w:tr>
      <w:tr w:rsidR="001B18F7" w:rsidRPr="002557F7" w:rsidTr="00246F7B">
        <w:trPr>
          <w:trHeight w:val="200"/>
        </w:trPr>
        <w:tc>
          <w:tcPr>
            <w:tcW w:w="9889" w:type="dxa"/>
            <w:gridSpan w:val="2"/>
          </w:tcPr>
          <w:p w:rsidR="00EE2430" w:rsidRPr="002557F7" w:rsidRDefault="001B18F7" w:rsidP="00246F7B">
            <w:pPr>
              <w:pStyle w:val="ad"/>
              <w:numPr>
                <w:ilvl w:val="0"/>
                <w:numId w:val="10"/>
              </w:numPr>
              <w:ind w:lef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b/>
                <w:sz w:val="22"/>
                <w:szCs w:val="22"/>
              </w:rPr>
              <w:t>Заявление об утверждении</w:t>
            </w:r>
          </w:p>
          <w:p w:rsidR="00415FEA" w:rsidRPr="002557F7" w:rsidRDefault="00415FEA" w:rsidP="00246F7B">
            <w:pPr>
              <w:pStyle w:val="ad"/>
              <w:ind w:lef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color w:val="000000"/>
                <w:sz w:val="22"/>
                <w:szCs w:val="22"/>
              </w:rPr>
              <w:t>(если в текущем году Заявителем планируется утвердить инвестиционную программу на следующий период реализации, а также изменения, вносимые в инвестиционную программу, утвержденную Минэнерго России, то в Минэнерго России направляется одно заявление, для чего необходимо заполнить пункты 5.1 и 5.2):</w:t>
            </w: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0B10D5" w:rsidP="00246F7B">
            <w:pPr>
              <w:pStyle w:val="ad"/>
              <w:numPr>
                <w:ilvl w:val="1"/>
                <w:numId w:val="12"/>
              </w:numPr>
              <w:ind w:left="0" w:firstLine="175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И</w:t>
            </w:r>
            <w:r w:rsidR="001B18F7" w:rsidRPr="002557F7">
              <w:rPr>
                <w:rFonts w:ascii="Tahoma" w:hAnsi="Tahoma" w:cs="Tahoma"/>
                <w:sz w:val="22"/>
                <w:szCs w:val="22"/>
              </w:rPr>
              <w:t>нвестиционной программы на следующий период реализации</w:t>
            </w:r>
          </w:p>
          <w:p w:rsidR="00415FEA" w:rsidRPr="002557F7" w:rsidRDefault="00415FEA" w:rsidP="00246F7B">
            <w:pPr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(если направляется заявление об утверждении инвестиционной программы на следующий период реализации, то указываются годы начала и окончания периода реализации)</w:t>
            </w:r>
          </w:p>
        </w:tc>
        <w:tc>
          <w:tcPr>
            <w:tcW w:w="4360" w:type="dxa"/>
          </w:tcPr>
          <w:p w:rsidR="007C0BC6" w:rsidRPr="002557F7" w:rsidRDefault="007C0BC6" w:rsidP="00246F7B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 xml:space="preserve">Год начала – </w:t>
            </w:r>
            <w:r w:rsidR="0037374D" w:rsidRPr="002557F7">
              <w:rPr>
                <w:rFonts w:ascii="Tahoma" w:hAnsi="Tahoma" w:cs="Tahoma"/>
                <w:sz w:val="22"/>
                <w:szCs w:val="22"/>
              </w:rPr>
              <w:t>202</w:t>
            </w:r>
            <w:r w:rsidR="00080C09">
              <w:rPr>
                <w:rFonts w:ascii="Tahoma" w:hAnsi="Tahoma" w:cs="Tahoma"/>
                <w:sz w:val="22"/>
                <w:szCs w:val="22"/>
              </w:rPr>
              <w:t>1</w:t>
            </w:r>
          </w:p>
          <w:p w:rsidR="007C0BC6" w:rsidRDefault="007C0BC6" w:rsidP="00246F7B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Год окончания –</w:t>
            </w:r>
            <w:r w:rsidR="0037374D" w:rsidRPr="002557F7">
              <w:rPr>
                <w:rFonts w:ascii="Tahoma" w:hAnsi="Tahoma" w:cs="Tahoma"/>
                <w:sz w:val="22"/>
                <w:szCs w:val="22"/>
              </w:rPr>
              <w:t>202</w:t>
            </w:r>
            <w:r w:rsidR="00080C09">
              <w:rPr>
                <w:rFonts w:ascii="Tahoma" w:hAnsi="Tahoma" w:cs="Tahoma"/>
                <w:sz w:val="22"/>
                <w:szCs w:val="22"/>
              </w:rPr>
              <w:t>3</w:t>
            </w:r>
          </w:p>
          <w:p w:rsidR="00080C09" w:rsidRPr="002557F7" w:rsidRDefault="00080C09" w:rsidP="00246F7B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</w:p>
          <w:p w:rsidR="001B18F7" w:rsidRPr="002557F7" w:rsidRDefault="001B18F7" w:rsidP="00246F7B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18F7" w:rsidRPr="002557F7" w:rsidTr="00246F7B">
        <w:tc>
          <w:tcPr>
            <w:tcW w:w="5529" w:type="dxa"/>
          </w:tcPr>
          <w:p w:rsidR="00415FEA" w:rsidRPr="002557F7" w:rsidRDefault="00415FEA" w:rsidP="00246F7B">
            <w:pPr>
              <w:pStyle w:val="ad"/>
              <w:numPr>
                <w:ilvl w:val="1"/>
                <w:numId w:val="12"/>
              </w:numPr>
              <w:ind w:left="0" w:firstLine="175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Изменений, вносимых в ранее утвержденную Департаментом инвестиционную программу</w:t>
            </w:r>
          </w:p>
          <w:p w:rsidR="00415FEA" w:rsidRPr="002557F7" w:rsidRDefault="00415FEA" w:rsidP="00246F7B">
            <w:pPr>
              <w:pStyle w:val="ad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60" w:type="dxa"/>
          </w:tcPr>
          <w:p w:rsidR="002A3F4F" w:rsidRPr="002557F7" w:rsidRDefault="002A3F4F" w:rsidP="0037374D">
            <w:pPr>
              <w:ind w:left="14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1B18F7" w:rsidP="00246F7B">
            <w:pPr>
              <w:pStyle w:val="ad"/>
              <w:numPr>
                <w:ilvl w:val="1"/>
                <w:numId w:val="12"/>
              </w:numPr>
              <w:ind w:left="0" w:firstLine="14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Указать полный электронный адрес места размещения проекта инвестиционной программы и (или) проекта изменений, вносимых в инвестиционную программу, в информационно-телекоммуникационной сети «Интернет»</w:t>
            </w:r>
          </w:p>
        </w:tc>
        <w:tc>
          <w:tcPr>
            <w:tcW w:w="4360" w:type="dxa"/>
          </w:tcPr>
          <w:p w:rsidR="001B18F7" w:rsidRPr="00080C09" w:rsidRDefault="00817146" w:rsidP="00246F7B">
            <w:pPr>
              <w:ind w:left="142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817146">
              <w:rPr>
                <w:rFonts w:ascii="Tahoma" w:hAnsi="Tahoma" w:cs="Tahoma"/>
                <w:sz w:val="22"/>
                <w:szCs w:val="22"/>
              </w:rPr>
              <w:t>http://energokomfort-karelia.ru/raskrytie-informacii/investicionnaja-programma-2021-2023/</w:t>
            </w:r>
          </w:p>
        </w:tc>
      </w:tr>
      <w:tr w:rsidR="001B18F7" w:rsidRPr="002557F7" w:rsidTr="00246F7B">
        <w:tc>
          <w:tcPr>
            <w:tcW w:w="5529" w:type="dxa"/>
          </w:tcPr>
          <w:p w:rsidR="001B18F7" w:rsidRPr="002557F7" w:rsidRDefault="001B18F7" w:rsidP="00246F7B">
            <w:pPr>
              <w:pStyle w:val="ad"/>
              <w:numPr>
                <w:ilvl w:val="1"/>
                <w:numId w:val="12"/>
              </w:numPr>
              <w:ind w:left="0" w:firstLine="141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Дата размещения информации, указанной в пункте 5.3</w:t>
            </w:r>
          </w:p>
        </w:tc>
        <w:tc>
          <w:tcPr>
            <w:tcW w:w="4360" w:type="dxa"/>
          </w:tcPr>
          <w:p w:rsidR="001B18F7" w:rsidRPr="00080C09" w:rsidRDefault="0037374D" w:rsidP="00E71955">
            <w:pPr>
              <w:ind w:left="142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E71955">
              <w:rPr>
                <w:rFonts w:ascii="Tahoma" w:hAnsi="Tahoma" w:cs="Tahoma"/>
                <w:sz w:val="22"/>
                <w:szCs w:val="22"/>
              </w:rPr>
              <w:t>2</w:t>
            </w:r>
            <w:r w:rsidR="00E71955" w:rsidRPr="00E71955">
              <w:rPr>
                <w:rFonts w:ascii="Tahoma" w:hAnsi="Tahoma" w:cs="Tahoma"/>
                <w:sz w:val="22"/>
                <w:szCs w:val="22"/>
              </w:rPr>
              <w:t>9</w:t>
            </w:r>
            <w:r w:rsidRPr="00E71955">
              <w:rPr>
                <w:rFonts w:ascii="Tahoma" w:hAnsi="Tahoma" w:cs="Tahoma"/>
                <w:sz w:val="22"/>
                <w:szCs w:val="22"/>
              </w:rPr>
              <w:t>.0</w:t>
            </w:r>
            <w:r w:rsidR="004A476A" w:rsidRPr="00E71955">
              <w:rPr>
                <w:rFonts w:ascii="Tahoma" w:hAnsi="Tahoma" w:cs="Tahoma"/>
                <w:sz w:val="22"/>
                <w:szCs w:val="22"/>
              </w:rPr>
              <w:t>4</w:t>
            </w:r>
            <w:r w:rsidRPr="00E71955">
              <w:rPr>
                <w:rFonts w:ascii="Tahoma" w:hAnsi="Tahoma" w:cs="Tahoma"/>
                <w:sz w:val="22"/>
                <w:szCs w:val="22"/>
              </w:rPr>
              <w:t>.20</w:t>
            </w:r>
            <w:r w:rsidR="00E71955" w:rsidRPr="00E71955">
              <w:rPr>
                <w:rFonts w:ascii="Tahoma" w:hAnsi="Tahoma" w:cs="Tahoma"/>
                <w:sz w:val="22"/>
                <w:szCs w:val="22"/>
              </w:rPr>
              <w:t>20</w:t>
            </w:r>
            <w:r w:rsidRPr="00E71955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</w:tr>
      <w:tr w:rsidR="00443E0A" w:rsidRPr="002557F7" w:rsidTr="00246F7B">
        <w:tc>
          <w:tcPr>
            <w:tcW w:w="9889" w:type="dxa"/>
            <w:gridSpan w:val="2"/>
          </w:tcPr>
          <w:p w:rsidR="00443E0A" w:rsidRPr="002557F7" w:rsidRDefault="009E7F38" w:rsidP="00904048">
            <w:pPr>
              <w:pStyle w:val="ad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b/>
                <w:sz w:val="22"/>
                <w:szCs w:val="22"/>
              </w:rPr>
              <w:t>Приложения к заявлению, предусмотренные пунктом 13 Правил</w:t>
            </w:r>
          </w:p>
        </w:tc>
      </w:tr>
      <w:tr w:rsidR="005273D0" w:rsidRPr="002557F7" w:rsidTr="00246F7B">
        <w:tc>
          <w:tcPr>
            <w:tcW w:w="5529" w:type="dxa"/>
          </w:tcPr>
          <w:p w:rsidR="005273D0" w:rsidRPr="002557F7" w:rsidRDefault="005273D0" w:rsidP="00246F7B">
            <w:pPr>
              <w:pStyle w:val="ConsPlusNormal"/>
              <w:numPr>
                <w:ilvl w:val="1"/>
                <w:numId w:val="10"/>
              </w:numPr>
              <w:ind w:left="0" w:firstLine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 xml:space="preserve">Финансовый план Заявителя, составленный </w:t>
            </w:r>
            <w:r w:rsidRPr="002557F7">
              <w:rPr>
                <w:rFonts w:ascii="Tahoma" w:hAnsi="Tahoma" w:cs="Tahoma"/>
                <w:sz w:val="22"/>
                <w:szCs w:val="22"/>
              </w:rPr>
              <w:lastRenderedPageBreak/>
              <w:t>на период реализации проекта ИПР</w:t>
            </w:r>
          </w:p>
        </w:tc>
        <w:tc>
          <w:tcPr>
            <w:tcW w:w="4360" w:type="dxa"/>
          </w:tcPr>
          <w:p w:rsidR="005273D0" w:rsidRPr="002557F7" w:rsidRDefault="00FD72D1" w:rsidP="00082FB3">
            <w:pPr>
              <w:pStyle w:val="ad"/>
              <w:ind w:left="142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lastRenderedPageBreak/>
              <w:t>Прилагается к заявлению в бумажной форме</w:t>
            </w:r>
          </w:p>
        </w:tc>
      </w:tr>
      <w:tr w:rsidR="005273D0" w:rsidRPr="002557F7" w:rsidTr="00246F7B">
        <w:tc>
          <w:tcPr>
            <w:tcW w:w="5529" w:type="dxa"/>
          </w:tcPr>
          <w:p w:rsidR="005273D0" w:rsidRPr="002557F7" w:rsidRDefault="005273D0" w:rsidP="00246F7B">
            <w:pPr>
              <w:pStyle w:val="ConsPlusNormal"/>
              <w:numPr>
                <w:ilvl w:val="1"/>
                <w:numId w:val="10"/>
              </w:numPr>
              <w:ind w:left="0" w:firstLine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lastRenderedPageBreak/>
              <w:t>Материалы, обосновывающие стоимость инвестиционных проектов, предусмотренных проектом ИПР</w:t>
            </w:r>
          </w:p>
        </w:tc>
        <w:tc>
          <w:tcPr>
            <w:tcW w:w="4360" w:type="dxa"/>
          </w:tcPr>
          <w:p w:rsidR="005273D0" w:rsidRPr="002557F7" w:rsidRDefault="00FD72D1" w:rsidP="00082FB3">
            <w:pPr>
              <w:pStyle w:val="ad"/>
              <w:ind w:left="142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Прилагается к заявлению в бумажной форме</w:t>
            </w:r>
          </w:p>
        </w:tc>
      </w:tr>
      <w:tr w:rsidR="0096141F" w:rsidRPr="002557F7" w:rsidTr="00246F7B">
        <w:tc>
          <w:tcPr>
            <w:tcW w:w="5529" w:type="dxa"/>
          </w:tcPr>
          <w:p w:rsidR="0096141F" w:rsidRPr="002557F7" w:rsidRDefault="0096141F" w:rsidP="00246F7B">
            <w:pPr>
              <w:pStyle w:val="ConsPlusNormal"/>
              <w:numPr>
                <w:ilvl w:val="1"/>
                <w:numId w:val="10"/>
              </w:numPr>
              <w:ind w:left="0" w:firstLine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Программа научно-исследовательских и (или) опытно-конструкторских работ на период реализации проекта инвестиционной программы с разбивкой по годам и описанием содержа</w:t>
            </w:r>
            <w:r w:rsidR="00904048" w:rsidRPr="002557F7">
              <w:rPr>
                <w:rFonts w:ascii="Tahoma" w:hAnsi="Tahoma" w:cs="Tahoma"/>
                <w:sz w:val="22"/>
                <w:szCs w:val="22"/>
              </w:rPr>
              <w:t>ния работ (при наличии таковой)</w:t>
            </w:r>
          </w:p>
          <w:p w:rsidR="0096141F" w:rsidRPr="002557F7" w:rsidRDefault="0096141F" w:rsidP="00246F7B">
            <w:pPr>
              <w:pStyle w:val="ConsPlusNormal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60" w:type="dxa"/>
          </w:tcPr>
          <w:p w:rsidR="0096141F" w:rsidRPr="002557F7" w:rsidRDefault="0096141F" w:rsidP="00082FB3">
            <w:pPr>
              <w:pStyle w:val="ad"/>
              <w:ind w:left="142"/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</w:tr>
      <w:tr w:rsidR="0096141F" w:rsidRPr="002557F7" w:rsidTr="00246F7B">
        <w:tc>
          <w:tcPr>
            <w:tcW w:w="5529" w:type="dxa"/>
          </w:tcPr>
          <w:p w:rsidR="0096141F" w:rsidRPr="002557F7" w:rsidRDefault="0096141F" w:rsidP="00246F7B">
            <w:pPr>
              <w:pStyle w:val="ConsPlusNormal"/>
              <w:numPr>
                <w:ilvl w:val="1"/>
                <w:numId w:val="10"/>
              </w:numPr>
              <w:ind w:left="0" w:firstLine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Паспорта инвестиционных проектов, предусмотренных проектом ИПР</w:t>
            </w:r>
          </w:p>
        </w:tc>
        <w:tc>
          <w:tcPr>
            <w:tcW w:w="4360" w:type="dxa"/>
          </w:tcPr>
          <w:p w:rsidR="0096141F" w:rsidRPr="002557F7" w:rsidRDefault="0096141F" w:rsidP="00FD72D1">
            <w:pPr>
              <w:pStyle w:val="ad"/>
              <w:ind w:left="142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 xml:space="preserve">Прилагается к заявлению в </w:t>
            </w:r>
            <w:r w:rsidR="00FD72D1" w:rsidRPr="002557F7">
              <w:rPr>
                <w:rFonts w:ascii="Tahoma" w:hAnsi="Tahoma" w:cs="Tahoma"/>
                <w:sz w:val="22"/>
                <w:szCs w:val="22"/>
              </w:rPr>
              <w:t>бумажной</w:t>
            </w:r>
            <w:r w:rsidRPr="002557F7">
              <w:rPr>
                <w:rFonts w:ascii="Tahoma" w:hAnsi="Tahoma" w:cs="Tahoma"/>
                <w:sz w:val="22"/>
                <w:szCs w:val="22"/>
              </w:rPr>
              <w:t xml:space="preserve"> форме</w:t>
            </w:r>
          </w:p>
        </w:tc>
      </w:tr>
      <w:tr w:rsidR="0096141F" w:rsidRPr="002557F7" w:rsidTr="00246F7B">
        <w:tc>
          <w:tcPr>
            <w:tcW w:w="9889" w:type="dxa"/>
            <w:gridSpan w:val="2"/>
          </w:tcPr>
          <w:p w:rsidR="0096141F" w:rsidRPr="002557F7" w:rsidRDefault="0096141F" w:rsidP="00246F7B">
            <w:pPr>
              <w:pStyle w:val="ad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557F7">
              <w:rPr>
                <w:rFonts w:ascii="Tahoma" w:hAnsi="Tahoma" w:cs="Tahoma"/>
                <w:b/>
                <w:sz w:val="22"/>
                <w:szCs w:val="22"/>
              </w:rPr>
              <w:t>Информация о правомочиях лица, подписавшего заявления</w:t>
            </w:r>
          </w:p>
        </w:tc>
      </w:tr>
      <w:tr w:rsidR="0096141F" w:rsidRPr="002557F7" w:rsidTr="00246F7B">
        <w:tc>
          <w:tcPr>
            <w:tcW w:w="5529" w:type="dxa"/>
          </w:tcPr>
          <w:p w:rsidR="0096141F" w:rsidRPr="002557F7" w:rsidRDefault="0096141F" w:rsidP="00246F7B">
            <w:pPr>
              <w:pStyle w:val="ConsPlusNormal"/>
              <w:numPr>
                <w:ilvl w:val="1"/>
                <w:numId w:val="10"/>
              </w:numPr>
              <w:ind w:left="0" w:firstLine="142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2557F7">
              <w:rPr>
                <w:rFonts w:ascii="Tahoma" w:hAnsi="Tahoma" w:cs="Tahoma"/>
                <w:sz w:val="22"/>
                <w:szCs w:val="22"/>
              </w:rPr>
              <w:t>Заявление подписано лицом, имеющем право действовать от имени Заявителя без доверенности.</w:t>
            </w:r>
            <w:proofErr w:type="gramEnd"/>
          </w:p>
        </w:tc>
        <w:tc>
          <w:tcPr>
            <w:tcW w:w="4360" w:type="dxa"/>
          </w:tcPr>
          <w:p w:rsidR="0096141F" w:rsidRPr="002557F7" w:rsidRDefault="002557F7" w:rsidP="00246F7B">
            <w:pPr>
              <w:pStyle w:val="ConsPlusNormal"/>
              <w:ind w:left="34"/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Нет</w:t>
            </w:r>
          </w:p>
          <w:p w:rsidR="0096141F" w:rsidRPr="002557F7" w:rsidRDefault="0096141F" w:rsidP="00246F7B">
            <w:pPr>
              <w:ind w:firstLine="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141F" w:rsidRPr="002557F7" w:rsidTr="00246F7B">
        <w:tc>
          <w:tcPr>
            <w:tcW w:w="5529" w:type="dxa"/>
          </w:tcPr>
          <w:p w:rsidR="0096141F" w:rsidRPr="002557F7" w:rsidRDefault="0096141F" w:rsidP="00246F7B">
            <w:pPr>
              <w:pStyle w:val="ConsPlusNormal"/>
              <w:numPr>
                <w:ilvl w:val="1"/>
                <w:numId w:val="10"/>
              </w:numPr>
              <w:ind w:left="0" w:firstLine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Квалифицированный сертификат ключа проверки электронной подписи, принадлежащий владельцу усиленной квалифицированной электронной подписи, с использованием которой подписано заявление, содержит информацию о правомочиях лица на подписание заявления.</w:t>
            </w:r>
          </w:p>
        </w:tc>
        <w:tc>
          <w:tcPr>
            <w:tcW w:w="4360" w:type="dxa"/>
          </w:tcPr>
          <w:p w:rsidR="0096141F" w:rsidRPr="002557F7" w:rsidRDefault="0096141F" w:rsidP="00246F7B">
            <w:pPr>
              <w:pStyle w:val="ConsPlusNormal"/>
              <w:ind w:left="34"/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Да</w:t>
            </w:r>
          </w:p>
          <w:p w:rsidR="0096141F" w:rsidRPr="002557F7" w:rsidRDefault="0096141F" w:rsidP="00246F7B">
            <w:pPr>
              <w:ind w:firstLine="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141F" w:rsidRPr="002557F7" w:rsidTr="00246F7B">
        <w:tc>
          <w:tcPr>
            <w:tcW w:w="5529" w:type="dxa"/>
          </w:tcPr>
          <w:p w:rsidR="0096141F" w:rsidRPr="002557F7" w:rsidRDefault="0096141F" w:rsidP="00246F7B">
            <w:pPr>
              <w:pStyle w:val="ConsPlusNormal"/>
              <w:numPr>
                <w:ilvl w:val="1"/>
                <w:numId w:val="10"/>
              </w:numPr>
              <w:ind w:left="0" w:firstLine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Доверенность, изготовленная в электронной форме, или электронный документ, содержащий образ соответствующей доверенности, изготовленной на бумажном носителе, равнозначность которого такой доверенности удостоверена нотариально.</w:t>
            </w:r>
          </w:p>
        </w:tc>
        <w:tc>
          <w:tcPr>
            <w:tcW w:w="4360" w:type="dxa"/>
          </w:tcPr>
          <w:p w:rsidR="0096141F" w:rsidRPr="002557F7" w:rsidRDefault="002557F7" w:rsidP="00246F7B">
            <w:pPr>
              <w:ind w:firstLine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>Да</w:t>
            </w:r>
          </w:p>
        </w:tc>
      </w:tr>
    </w:tbl>
    <w:tbl>
      <w:tblPr>
        <w:tblW w:w="9853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2551"/>
        <w:gridCol w:w="2799"/>
      </w:tblGrid>
      <w:tr w:rsidR="0096141F" w:rsidRPr="002557F7" w:rsidTr="004A476A">
        <w:tc>
          <w:tcPr>
            <w:tcW w:w="4503" w:type="dxa"/>
            <w:tcBorders>
              <w:right w:val="nil"/>
            </w:tcBorders>
          </w:tcPr>
          <w:p w:rsidR="0096141F" w:rsidRPr="002557F7" w:rsidRDefault="00355F2D" w:rsidP="004A476A">
            <w:pPr>
              <w:tabs>
                <w:tab w:val="center" w:pos="3828"/>
                <w:tab w:val="left" w:pos="482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br w:type="textWrapping" w:clear="all"/>
            </w:r>
            <w:r w:rsidR="00082FB3" w:rsidRPr="002557F7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="004A476A" w:rsidRPr="002557F7">
              <w:rPr>
                <w:rFonts w:ascii="Tahoma" w:hAnsi="Tahoma" w:cs="Tahoma"/>
                <w:sz w:val="22"/>
                <w:szCs w:val="22"/>
              </w:rPr>
              <w:t>Главный управляющий директор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6141F" w:rsidRPr="002557F7" w:rsidRDefault="0096141F" w:rsidP="0015097E">
            <w:pPr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246F7B" w:rsidRPr="002557F7" w:rsidRDefault="00246F7B" w:rsidP="0015097E">
            <w:pPr>
              <w:tabs>
                <w:tab w:val="center" w:pos="3828"/>
                <w:tab w:val="left" w:pos="482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96141F" w:rsidRPr="002557F7" w:rsidRDefault="00082FB3" w:rsidP="0015097E">
            <w:pPr>
              <w:tabs>
                <w:tab w:val="center" w:pos="3828"/>
                <w:tab w:val="left" w:pos="482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57F7">
              <w:rPr>
                <w:rFonts w:ascii="Tahoma" w:hAnsi="Tahoma" w:cs="Tahoma"/>
                <w:sz w:val="22"/>
                <w:szCs w:val="22"/>
              </w:rPr>
              <w:t xml:space="preserve">     А.</w:t>
            </w:r>
            <w:r w:rsidR="004A476A" w:rsidRPr="002557F7">
              <w:rPr>
                <w:rFonts w:ascii="Tahoma" w:hAnsi="Tahoma" w:cs="Tahoma"/>
                <w:sz w:val="22"/>
                <w:szCs w:val="22"/>
              </w:rPr>
              <w:t>В</w:t>
            </w:r>
            <w:r w:rsidRPr="002557F7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A476A" w:rsidRPr="002557F7">
              <w:rPr>
                <w:rFonts w:ascii="Tahoma" w:hAnsi="Tahoma" w:cs="Tahoma"/>
                <w:sz w:val="22"/>
                <w:szCs w:val="22"/>
              </w:rPr>
              <w:t>Сафронов</w:t>
            </w:r>
          </w:p>
          <w:p w:rsidR="0096141F" w:rsidRPr="002557F7" w:rsidRDefault="0096141F" w:rsidP="0015097E">
            <w:pPr>
              <w:tabs>
                <w:tab w:val="center" w:pos="3828"/>
                <w:tab w:val="left" w:pos="4820"/>
              </w:tabs>
              <w:ind w:left="175"/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</w:tr>
    </w:tbl>
    <w:p w:rsidR="007902F0" w:rsidRPr="00246F7B" w:rsidRDefault="007902F0" w:rsidP="00246F7B">
      <w:pPr>
        <w:tabs>
          <w:tab w:val="left" w:pos="1680"/>
        </w:tabs>
        <w:rPr>
          <w:sz w:val="20"/>
          <w:szCs w:val="20"/>
        </w:rPr>
      </w:pPr>
    </w:p>
    <w:sectPr w:rsidR="007902F0" w:rsidRPr="00246F7B" w:rsidSect="00C45ABF">
      <w:headerReference w:type="default" r:id="rId9"/>
      <w:pgSz w:w="11906" w:h="16838" w:code="9"/>
      <w:pgMar w:top="851" w:right="850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BD" w:rsidRDefault="00875EBD" w:rsidP="00606ED4">
      <w:r>
        <w:separator/>
      </w:r>
    </w:p>
  </w:endnote>
  <w:endnote w:type="continuationSeparator" w:id="0">
    <w:p w:rsidR="00875EBD" w:rsidRDefault="00875EBD" w:rsidP="0060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BD" w:rsidRDefault="00875EBD" w:rsidP="00606ED4">
      <w:r>
        <w:separator/>
      </w:r>
    </w:p>
  </w:footnote>
  <w:footnote w:type="continuationSeparator" w:id="0">
    <w:p w:rsidR="00875EBD" w:rsidRDefault="00875EBD" w:rsidP="00606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625323"/>
      <w:docPartObj>
        <w:docPartGallery w:val="Page Numbers (Top of Page)"/>
        <w:docPartUnique/>
      </w:docPartObj>
    </w:sdtPr>
    <w:sdtContent>
      <w:p w:rsidR="00606ED4" w:rsidRDefault="00606ED4" w:rsidP="00606ED4">
        <w:pPr>
          <w:pStyle w:val="af0"/>
          <w:tabs>
            <w:tab w:val="left" w:pos="4515"/>
          </w:tabs>
        </w:pPr>
        <w:r>
          <w:tab/>
        </w:r>
      </w:p>
      <w:p w:rsidR="00606ED4" w:rsidRDefault="00606ED4" w:rsidP="00606ED4">
        <w:pPr>
          <w:pStyle w:val="af0"/>
          <w:tabs>
            <w:tab w:val="left" w:pos="4515"/>
          </w:tabs>
        </w:pPr>
        <w:r>
          <w:tab/>
        </w:r>
        <w:r w:rsidR="00385785">
          <w:fldChar w:fldCharType="begin"/>
        </w:r>
        <w:r>
          <w:instrText>PAGE   \* MERGEFORMAT</w:instrText>
        </w:r>
        <w:r w:rsidR="00385785">
          <w:fldChar w:fldCharType="separate"/>
        </w:r>
        <w:r w:rsidR="00817146">
          <w:rPr>
            <w:noProof/>
          </w:rPr>
          <w:t>2</w:t>
        </w:r>
        <w:r w:rsidR="00385785">
          <w:fldChar w:fldCharType="end"/>
        </w:r>
      </w:p>
    </w:sdtContent>
  </w:sdt>
  <w:p w:rsidR="00606ED4" w:rsidRDefault="00606ED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A706E9E"/>
    <w:lvl w:ilvl="0">
      <w:start w:val="2014"/>
      <w:numFmt w:val="decimal"/>
      <w:lvlText w:val="%1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014"/>
      <w:numFmt w:val="decimal"/>
      <w:lvlText w:val="%1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14"/>
      <w:numFmt w:val="decimal"/>
      <w:lvlText w:val="%1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14"/>
      <w:numFmt w:val="decimal"/>
      <w:lvlText w:val="%1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14"/>
      <w:numFmt w:val="decimal"/>
      <w:lvlText w:val="%1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14"/>
      <w:numFmt w:val="decimal"/>
      <w:lvlText w:val="%1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14"/>
      <w:numFmt w:val="decimal"/>
      <w:lvlText w:val="%1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14"/>
      <w:numFmt w:val="decimal"/>
      <w:lvlText w:val="%1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14"/>
      <w:numFmt w:val="decimal"/>
      <w:lvlText w:val="%1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5E377C"/>
    <w:multiLevelType w:val="hybridMultilevel"/>
    <w:tmpl w:val="B09250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5335"/>
    <w:multiLevelType w:val="hybridMultilevel"/>
    <w:tmpl w:val="1ADEF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2128"/>
    <w:multiLevelType w:val="hybridMultilevel"/>
    <w:tmpl w:val="74CC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A1866"/>
    <w:multiLevelType w:val="hybridMultilevel"/>
    <w:tmpl w:val="695EC6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7E01379"/>
    <w:multiLevelType w:val="hybridMultilevel"/>
    <w:tmpl w:val="60E0D4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71390"/>
    <w:multiLevelType w:val="hybridMultilevel"/>
    <w:tmpl w:val="B1D81D48"/>
    <w:lvl w:ilvl="0" w:tplc="EE62E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8699B"/>
    <w:multiLevelType w:val="multilevel"/>
    <w:tmpl w:val="0DD60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4DD39BB"/>
    <w:multiLevelType w:val="multilevel"/>
    <w:tmpl w:val="172E91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7CA06AA"/>
    <w:multiLevelType w:val="hybridMultilevel"/>
    <w:tmpl w:val="25989ACA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344E00"/>
    <w:multiLevelType w:val="hybridMultilevel"/>
    <w:tmpl w:val="502C1DF6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9C132F7"/>
    <w:multiLevelType w:val="multilevel"/>
    <w:tmpl w:val="0DD60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11F66C3"/>
    <w:multiLevelType w:val="hybridMultilevel"/>
    <w:tmpl w:val="692A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87D72"/>
    <w:multiLevelType w:val="hybridMultilevel"/>
    <w:tmpl w:val="42682496"/>
    <w:lvl w:ilvl="0" w:tplc="38EC34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510C6F"/>
    <w:multiLevelType w:val="multilevel"/>
    <w:tmpl w:val="9704FCA0"/>
    <w:lvl w:ilvl="0">
      <w:start w:val="7"/>
      <w:numFmt w:val="decimal"/>
      <w:lvlText w:val="%1."/>
      <w:lvlJc w:val="left"/>
      <w:pPr>
        <w:ind w:left="1727" w:hanging="45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5D4455CB"/>
    <w:multiLevelType w:val="hybridMultilevel"/>
    <w:tmpl w:val="0518BB64"/>
    <w:lvl w:ilvl="0" w:tplc="7212B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6E56EF"/>
    <w:multiLevelType w:val="hybridMultilevel"/>
    <w:tmpl w:val="E8687784"/>
    <w:lvl w:ilvl="0" w:tplc="70FA8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8B1432"/>
    <w:multiLevelType w:val="multilevel"/>
    <w:tmpl w:val="0DD60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FB15721"/>
    <w:multiLevelType w:val="hybridMultilevel"/>
    <w:tmpl w:val="AD7855A2"/>
    <w:lvl w:ilvl="0" w:tplc="AD8C69E4">
      <w:start w:val="1"/>
      <w:numFmt w:val="lowerLetter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2365DCE"/>
    <w:multiLevelType w:val="multilevel"/>
    <w:tmpl w:val="0DD60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F30381E"/>
    <w:multiLevelType w:val="multilevel"/>
    <w:tmpl w:val="0DD60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014"/>
    </w:lvlOverride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"/>
  </w:num>
  <w:num w:numId="8">
    <w:abstractNumId w:val="15"/>
  </w:num>
  <w:num w:numId="9">
    <w:abstractNumId w:val="12"/>
  </w:num>
  <w:num w:numId="10">
    <w:abstractNumId w:val="20"/>
  </w:num>
  <w:num w:numId="11">
    <w:abstractNumId w:val="5"/>
  </w:num>
  <w:num w:numId="12">
    <w:abstractNumId w:val="8"/>
  </w:num>
  <w:num w:numId="1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1"/>
  </w:num>
  <w:num w:numId="17">
    <w:abstractNumId w:val="14"/>
  </w:num>
  <w:num w:numId="18">
    <w:abstractNumId w:val="3"/>
  </w:num>
  <w:num w:numId="19">
    <w:abstractNumId w:val="17"/>
  </w:num>
  <w:num w:numId="20">
    <w:abstractNumId w:val="19"/>
  </w:num>
  <w:num w:numId="21">
    <w:abstractNumId w:val="11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A7371"/>
    <w:rsid w:val="000155A4"/>
    <w:rsid w:val="000309D3"/>
    <w:rsid w:val="00032CD9"/>
    <w:rsid w:val="0006470A"/>
    <w:rsid w:val="0006785B"/>
    <w:rsid w:val="00074238"/>
    <w:rsid w:val="000747E3"/>
    <w:rsid w:val="0008009E"/>
    <w:rsid w:val="00080C09"/>
    <w:rsid w:val="00082FB3"/>
    <w:rsid w:val="00087176"/>
    <w:rsid w:val="000920D3"/>
    <w:rsid w:val="00097A1A"/>
    <w:rsid w:val="000B10D5"/>
    <w:rsid w:val="000C1BBD"/>
    <w:rsid w:val="000C3824"/>
    <w:rsid w:val="000C690C"/>
    <w:rsid w:val="000C69F3"/>
    <w:rsid w:val="000E3F69"/>
    <w:rsid w:val="000E66D1"/>
    <w:rsid w:val="000F0BD0"/>
    <w:rsid w:val="000F3F70"/>
    <w:rsid w:val="000F5157"/>
    <w:rsid w:val="0012104D"/>
    <w:rsid w:val="001354B2"/>
    <w:rsid w:val="00137B51"/>
    <w:rsid w:val="00145CE6"/>
    <w:rsid w:val="00147DF7"/>
    <w:rsid w:val="00154594"/>
    <w:rsid w:val="0019118C"/>
    <w:rsid w:val="001A347A"/>
    <w:rsid w:val="001B18F7"/>
    <w:rsid w:val="001B3F34"/>
    <w:rsid w:val="001B5AC6"/>
    <w:rsid w:val="001B741E"/>
    <w:rsid w:val="001D05CE"/>
    <w:rsid w:val="001D6BA1"/>
    <w:rsid w:val="001E31C0"/>
    <w:rsid w:val="001E75B6"/>
    <w:rsid w:val="001F02D5"/>
    <w:rsid w:val="001F19B0"/>
    <w:rsid w:val="00212F85"/>
    <w:rsid w:val="002141ED"/>
    <w:rsid w:val="00222EF3"/>
    <w:rsid w:val="00224CD6"/>
    <w:rsid w:val="002358F5"/>
    <w:rsid w:val="002428BB"/>
    <w:rsid w:val="00246F7B"/>
    <w:rsid w:val="002476F7"/>
    <w:rsid w:val="002557F7"/>
    <w:rsid w:val="002601A0"/>
    <w:rsid w:val="00263189"/>
    <w:rsid w:val="00264DAB"/>
    <w:rsid w:val="002678F4"/>
    <w:rsid w:val="00274F5B"/>
    <w:rsid w:val="002A3F4F"/>
    <w:rsid w:val="002D04A9"/>
    <w:rsid w:val="002D0B6A"/>
    <w:rsid w:val="002D4790"/>
    <w:rsid w:val="002F7AFB"/>
    <w:rsid w:val="003014EB"/>
    <w:rsid w:val="00327549"/>
    <w:rsid w:val="00333925"/>
    <w:rsid w:val="003373E4"/>
    <w:rsid w:val="003454FD"/>
    <w:rsid w:val="00354D30"/>
    <w:rsid w:val="00355F2D"/>
    <w:rsid w:val="003575B2"/>
    <w:rsid w:val="00357B6B"/>
    <w:rsid w:val="003639F7"/>
    <w:rsid w:val="0037374D"/>
    <w:rsid w:val="00385785"/>
    <w:rsid w:val="00390378"/>
    <w:rsid w:val="003925B6"/>
    <w:rsid w:val="00394615"/>
    <w:rsid w:val="003A05ED"/>
    <w:rsid w:val="003A4BAF"/>
    <w:rsid w:val="003A7BF3"/>
    <w:rsid w:val="003B02AA"/>
    <w:rsid w:val="003B5282"/>
    <w:rsid w:val="003C7BC1"/>
    <w:rsid w:val="003D0B21"/>
    <w:rsid w:val="003E4E4E"/>
    <w:rsid w:val="003E50A8"/>
    <w:rsid w:val="00410B62"/>
    <w:rsid w:val="0041508A"/>
    <w:rsid w:val="00415FEA"/>
    <w:rsid w:val="00425AC5"/>
    <w:rsid w:val="00431D20"/>
    <w:rsid w:val="0043361D"/>
    <w:rsid w:val="0044110F"/>
    <w:rsid w:val="00443E0A"/>
    <w:rsid w:val="00445920"/>
    <w:rsid w:val="0046635B"/>
    <w:rsid w:val="004742B5"/>
    <w:rsid w:val="00481C9B"/>
    <w:rsid w:val="00482465"/>
    <w:rsid w:val="004A476A"/>
    <w:rsid w:val="004B00B7"/>
    <w:rsid w:val="004B4365"/>
    <w:rsid w:val="004C2610"/>
    <w:rsid w:val="004D5AE9"/>
    <w:rsid w:val="004E1366"/>
    <w:rsid w:val="00501284"/>
    <w:rsid w:val="00502051"/>
    <w:rsid w:val="005129FF"/>
    <w:rsid w:val="0052353F"/>
    <w:rsid w:val="005273D0"/>
    <w:rsid w:val="005348DD"/>
    <w:rsid w:val="00542DFA"/>
    <w:rsid w:val="00563FCA"/>
    <w:rsid w:val="0056471E"/>
    <w:rsid w:val="005744E8"/>
    <w:rsid w:val="005776F2"/>
    <w:rsid w:val="0058452F"/>
    <w:rsid w:val="00591993"/>
    <w:rsid w:val="0059295C"/>
    <w:rsid w:val="00596FBB"/>
    <w:rsid w:val="005A3EC4"/>
    <w:rsid w:val="005A7407"/>
    <w:rsid w:val="005C4D06"/>
    <w:rsid w:val="005C4D4E"/>
    <w:rsid w:val="005C7AF6"/>
    <w:rsid w:val="005D43A0"/>
    <w:rsid w:val="00606ED4"/>
    <w:rsid w:val="006209EB"/>
    <w:rsid w:val="00626DD7"/>
    <w:rsid w:val="006319EF"/>
    <w:rsid w:val="006518DD"/>
    <w:rsid w:val="00674B36"/>
    <w:rsid w:val="00677E45"/>
    <w:rsid w:val="0068081C"/>
    <w:rsid w:val="00682E62"/>
    <w:rsid w:val="00695755"/>
    <w:rsid w:val="006B307A"/>
    <w:rsid w:val="006B7BB0"/>
    <w:rsid w:val="006E4C5F"/>
    <w:rsid w:val="006E5F67"/>
    <w:rsid w:val="006F1B3E"/>
    <w:rsid w:val="006F3819"/>
    <w:rsid w:val="006F5447"/>
    <w:rsid w:val="00702F04"/>
    <w:rsid w:val="0073478D"/>
    <w:rsid w:val="007408B5"/>
    <w:rsid w:val="00745C59"/>
    <w:rsid w:val="00766F9B"/>
    <w:rsid w:val="007902F0"/>
    <w:rsid w:val="007A5A16"/>
    <w:rsid w:val="007B3E24"/>
    <w:rsid w:val="007B65EE"/>
    <w:rsid w:val="007C0BC6"/>
    <w:rsid w:val="007C1392"/>
    <w:rsid w:val="007C1B2B"/>
    <w:rsid w:val="007D67A5"/>
    <w:rsid w:val="007E05EA"/>
    <w:rsid w:val="007E342F"/>
    <w:rsid w:val="007E5CFD"/>
    <w:rsid w:val="007E7AAB"/>
    <w:rsid w:val="007F7CF9"/>
    <w:rsid w:val="00801F89"/>
    <w:rsid w:val="00807450"/>
    <w:rsid w:val="00817146"/>
    <w:rsid w:val="008265B1"/>
    <w:rsid w:val="00827966"/>
    <w:rsid w:val="00827A9F"/>
    <w:rsid w:val="00831755"/>
    <w:rsid w:val="008448E8"/>
    <w:rsid w:val="00847943"/>
    <w:rsid w:val="00866612"/>
    <w:rsid w:val="00873357"/>
    <w:rsid w:val="00874B96"/>
    <w:rsid w:val="00875EBD"/>
    <w:rsid w:val="0088191A"/>
    <w:rsid w:val="00890F55"/>
    <w:rsid w:val="008A3778"/>
    <w:rsid w:val="008A5EC1"/>
    <w:rsid w:val="008B4D07"/>
    <w:rsid w:val="008B58AD"/>
    <w:rsid w:val="008C0E4F"/>
    <w:rsid w:val="008C4D7E"/>
    <w:rsid w:val="008D382C"/>
    <w:rsid w:val="008E3F41"/>
    <w:rsid w:val="00901AB7"/>
    <w:rsid w:val="009020A7"/>
    <w:rsid w:val="00904048"/>
    <w:rsid w:val="0090426C"/>
    <w:rsid w:val="00907F85"/>
    <w:rsid w:val="00917A79"/>
    <w:rsid w:val="00931605"/>
    <w:rsid w:val="00932845"/>
    <w:rsid w:val="00932A1C"/>
    <w:rsid w:val="009354AD"/>
    <w:rsid w:val="00936354"/>
    <w:rsid w:val="00951198"/>
    <w:rsid w:val="00955A79"/>
    <w:rsid w:val="0096141F"/>
    <w:rsid w:val="00972222"/>
    <w:rsid w:val="00974D99"/>
    <w:rsid w:val="0097504D"/>
    <w:rsid w:val="00981DEF"/>
    <w:rsid w:val="009A3F29"/>
    <w:rsid w:val="009A434F"/>
    <w:rsid w:val="009A52CC"/>
    <w:rsid w:val="009B3878"/>
    <w:rsid w:val="009B4DE4"/>
    <w:rsid w:val="009C4318"/>
    <w:rsid w:val="009C57E5"/>
    <w:rsid w:val="009D3C4E"/>
    <w:rsid w:val="009E7F38"/>
    <w:rsid w:val="009F3375"/>
    <w:rsid w:val="009F6406"/>
    <w:rsid w:val="00A072AE"/>
    <w:rsid w:val="00A17458"/>
    <w:rsid w:val="00A21349"/>
    <w:rsid w:val="00A2292A"/>
    <w:rsid w:val="00A22E38"/>
    <w:rsid w:val="00A26846"/>
    <w:rsid w:val="00A36B53"/>
    <w:rsid w:val="00A45827"/>
    <w:rsid w:val="00A505D1"/>
    <w:rsid w:val="00A57CAD"/>
    <w:rsid w:val="00A57F49"/>
    <w:rsid w:val="00A73C2F"/>
    <w:rsid w:val="00A83645"/>
    <w:rsid w:val="00A93BFE"/>
    <w:rsid w:val="00AA36B6"/>
    <w:rsid w:val="00AB010C"/>
    <w:rsid w:val="00AB14F9"/>
    <w:rsid w:val="00AC5C48"/>
    <w:rsid w:val="00AF3544"/>
    <w:rsid w:val="00AF392A"/>
    <w:rsid w:val="00B00837"/>
    <w:rsid w:val="00B12B3C"/>
    <w:rsid w:val="00B13986"/>
    <w:rsid w:val="00B56558"/>
    <w:rsid w:val="00B56751"/>
    <w:rsid w:val="00B6355F"/>
    <w:rsid w:val="00B67DB8"/>
    <w:rsid w:val="00B71EAF"/>
    <w:rsid w:val="00B85D95"/>
    <w:rsid w:val="00B93BFC"/>
    <w:rsid w:val="00B95D08"/>
    <w:rsid w:val="00BA7445"/>
    <w:rsid w:val="00BB0F40"/>
    <w:rsid w:val="00BB6E7E"/>
    <w:rsid w:val="00BC3788"/>
    <w:rsid w:val="00BC4BF8"/>
    <w:rsid w:val="00BE0E46"/>
    <w:rsid w:val="00BE3F01"/>
    <w:rsid w:val="00BF26B2"/>
    <w:rsid w:val="00BF5B72"/>
    <w:rsid w:val="00C00BE1"/>
    <w:rsid w:val="00C00DCC"/>
    <w:rsid w:val="00C071EE"/>
    <w:rsid w:val="00C11821"/>
    <w:rsid w:val="00C45ABF"/>
    <w:rsid w:val="00C46992"/>
    <w:rsid w:val="00C56E7C"/>
    <w:rsid w:val="00C71B1D"/>
    <w:rsid w:val="00C7684A"/>
    <w:rsid w:val="00C843F8"/>
    <w:rsid w:val="00C9470B"/>
    <w:rsid w:val="00CA7371"/>
    <w:rsid w:val="00CB22C6"/>
    <w:rsid w:val="00CB6950"/>
    <w:rsid w:val="00CE077C"/>
    <w:rsid w:val="00CE624F"/>
    <w:rsid w:val="00CE63D9"/>
    <w:rsid w:val="00CF604E"/>
    <w:rsid w:val="00D05ECA"/>
    <w:rsid w:val="00D07856"/>
    <w:rsid w:val="00D21447"/>
    <w:rsid w:val="00D22884"/>
    <w:rsid w:val="00D25138"/>
    <w:rsid w:val="00D251C6"/>
    <w:rsid w:val="00D3590A"/>
    <w:rsid w:val="00D4455E"/>
    <w:rsid w:val="00D477E8"/>
    <w:rsid w:val="00D6492D"/>
    <w:rsid w:val="00D6654E"/>
    <w:rsid w:val="00D92829"/>
    <w:rsid w:val="00D955BA"/>
    <w:rsid w:val="00DA35E7"/>
    <w:rsid w:val="00DA7B29"/>
    <w:rsid w:val="00DC1E0A"/>
    <w:rsid w:val="00DC6866"/>
    <w:rsid w:val="00DD5BD4"/>
    <w:rsid w:val="00DE146A"/>
    <w:rsid w:val="00DE29D0"/>
    <w:rsid w:val="00DF2D40"/>
    <w:rsid w:val="00E05E54"/>
    <w:rsid w:val="00E12E9B"/>
    <w:rsid w:val="00E13B6E"/>
    <w:rsid w:val="00E21B28"/>
    <w:rsid w:val="00E34690"/>
    <w:rsid w:val="00E43101"/>
    <w:rsid w:val="00E53F1C"/>
    <w:rsid w:val="00E71955"/>
    <w:rsid w:val="00E7463E"/>
    <w:rsid w:val="00E81594"/>
    <w:rsid w:val="00E962A4"/>
    <w:rsid w:val="00EA11EC"/>
    <w:rsid w:val="00EA1C57"/>
    <w:rsid w:val="00EB7F56"/>
    <w:rsid w:val="00EE2430"/>
    <w:rsid w:val="00EE327E"/>
    <w:rsid w:val="00EE4F39"/>
    <w:rsid w:val="00F100EE"/>
    <w:rsid w:val="00F10A45"/>
    <w:rsid w:val="00F13D7D"/>
    <w:rsid w:val="00F22411"/>
    <w:rsid w:val="00F250F7"/>
    <w:rsid w:val="00F355E8"/>
    <w:rsid w:val="00F37114"/>
    <w:rsid w:val="00F5591C"/>
    <w:rsid w:val="00F740DB"/>
    <w:rsid w:val="00F80ECE"/>
    <w:rsid w:val="00F837A9"/>
    <w:rsid w:val="00F940B0"/>
    <w:rsid w:val="00FA7D1C"/>
    <w:rsid w:val="00FD2552"/>
    <w:rsid w:val="00FD4F5C"/>
    <w:rsid w:val="00FD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A15E7"/>
    <w:rPr>
      <w:rFonts w:ascii="Tahoma" w:hAnsi="Tahoma" w:cs="Tahoma"/>
      <w:sz w:val="16"/>
      <w:szCs w:val="16"/>
    </w:rPr>
  </w:style>
  <w:style w:type="character" w:styleId="a5">
    <w:name w:val="Hyperlink"/>
    <w:rsid w:val="002C3211"/>
    <w:rPr>
      <w:color w:val="0000FF"/>
      <w:u w:val="single"/>
    </w:rPr>
  </w:style>
  <w:style w:type="paragraph" w:customStyle="1" w:styleId="a6">
    <w:name w:val="Тема"/>
    <w:basedOn w:val="a"/>
    <w:next w:val="a7"/>
    <w:rsid w:val="008448E8"/>
    <w:pPr>
      <w:spacing w:after="220" w:line="220" w:lineRule="atLeast"/>
    </w:pPr>
    <w:rPr>
      <w:rFonts w:ascii="Arial Black" w:hAnsi="Arial Black"/>
      <w:spacing w:val="-10"/>
      <w:sz w:val="20"/>
      <w:szCs w:val="20"/>
      <w:lang w:eastAsia="en-US"/>
    </w:rPr>
  </w:style>
  <w:style w:type="paragraph" w:styleId="a8">
    <w:name w:val="Salutation"/>
    <w:basedOn w:val="a"/>
    <w:next w:val="a6"/>
    <w:rsid w:val="008448E8"/>
    <w:pPr>
      <w:spacing w:before="220" w:after="220" w:line="220" w:lineRule="atLeast"/>
    </w:pPr>
    <w:rPr>
      <w:rFonts w:ascii="Arial" w:hAnsi="Arial"/>
      <w:spacing w:val="-5"/>
      <w:sz w:val="20"/>
      <w:szCs w:val="20"/>
      <w:lang w:eastAsia="en-US"/>
    </w:rPr>
  </w:style>
  <w:style w:type="paragraph" w:styleId="a7">
    <w:name w:val="Body Text"/>
    <w:basedOn w:val="a"/>
    <w:link w:val="a9"/>
    <w:rsid w:val="008448E8"/>
    <w:pPr>
      <w:spacing w:after="120"/>
    </w:pPr>
  </w:style>
  <w:style w:type="character" w:styleId="aa">
    <w:name w:val="annotation reference"/>
    <w:basedOn w:val="a0"/>
    <w:rsid w:val="004D5AE9"/>
    <w:rPr>
      <w:sz w:val="16"/>
      <w:szCs w:val="16"/>
    </w:rPr>
  </w:style>
  <w:style w:type="paragraph" w:styleId="ab">
    <w:name w:val="annotation text"/>
    <w:basedOn w:val="a"/>
    <w:link w:val="ac"/>
    <w:rsid w:val="004D5AE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4D5AE9"/>
  </w:style>
  <w:style w:type="paragraph" w:styleId="ad">
    <w:name w:val="List Paragraph"/>
    <w:basedOn w:val="a"/>
    <w:uiPriority w:val="34"/>
    <w:qFormat/>
    <w:rsid w:val="00FA7D1C"/>
    <w:pPr>
      <w:ind w:left="720"/>
      <w:contextualSpacing/>
    </w:pPr>
  </w:style>
  <w:style w:type="paragraph" w:styleId="ae">
    <w:name w:val="annotation subject"/>
    <w:basedOn w:val="ab"/>
    <w:next w:val="ab"/>
    <w:link w:val="af"/>
    <w:rsid w:val="00D92829"/>
    <w:rPr>
      <w:b/>
      <w:bCs/>
    </w:rPr>
  </w:style>
  <w:style w:type="character" w:customStyle="1" w:styleId="af">
    <w:name w:val="Тема примечания Знак"/>
    <w:basedOn w:val="ac"/>
    <w:link w:val="ae"/>
    <w:rsid w:val="00D92829"/>
    <w:rPr>
      <w:b/>
      <w:bCs/>
    </w:rPr>
  </w:style>
  <w:style w:type="paragraph" w:styleId="af0">
    <w:name w:val="header"/>
    <w:basedOn w:val="a"/>
    <w:link w:val="af1"/>
    <w:uiPriority w:val="99"/>
    <w:rsid w:val="00606ED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06ED4"/>
    <w:rPr>
      <w:sz w:val="24"/>
      <w:szCs w:val="24"/>
    </w:rPr>
  </w:style>
  <w:style w:type="paragraph" w:styleId="af2">
    <w:name w:val="footer"/>
    <w:basedOn w:val="a"/>
    <w:link w:val="af3"/>
    <w:rsid w:val="00606ED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06ED4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locked/>
    <w:rsid w:val="002601A0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customStyle="1" w:styleId="rmcannwi">
    <w:name w:val="rmcannwi"/>
    <w:basedOn w:val="a"/>
    <w:rsid w:val="00AB010C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7"/>
    <w:rsid w:val="00D4455E"/>
    <w:rPr>
      <w:sz w:val="24"/>
      <w:szCs w:val="24"/>
    </w:rPr>
  </w:style>
  <w:style w:type="paragraph" w:styleId="af4">
    <w:name w:val="No Spacing"/>
    <w:uiPriority w:val="1"/>
    <w:qFormat/>
    <w:rsid w:val="0090426C"/>
    <w:rPr>
      <w:sz w:val="24"/>
      <w:szCs w:val="24"/>
    </w:rPr>
  </w:style>
  <w:style w:type="paragraph" w:customStyle="1" w:styleId="ConsPlusNormal">
    <w:name w:val="ConsPlusNormal"/>
    <w:rsid w:val="001B18F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415FEA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15FEA"/>
  </w:style>
  <w:style w:type="character" w:styleId="af7">
    <w:name w:val="endnote reference"/>
    <w:basedOn w:val="a0"/>
    <w:uiPriority w:val="99"/>
    <w:semiHidden/>
    <w:unhideWhenUsed/>
    <w:rsid w:val="0096141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ilippov@ek.karel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C520-96BF-4332-987C-312ACD18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653</Words>
  <Characters>5165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OGK1</Company>
  <LinksUpToDate>false</LinksUpToDate>
  <CharactersWithSpaces>5807</CharactersWithSpaces>
  <SharedDoc>false</SharedDoc>
  <HLinks>
    <vt:vector size="6" baseType="variant"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mailto:info@cn.oen.su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Светлана Владимировна</dc:creator>
  <cp:lastModifiedBy>filippov.a</cp:lastModifiedBy>
  <cp:revision>8</cp:revision>
  <cp:lastPrinted>2019-05-06T14:18:00Z</cp:lastPrinted>
  <dcterms:created xsi:type="dcterms:W3CDTF">2019-05-06T14:35:00Z</dcterms:created>
  <dcterms:modified xsi:type="dcterms:W3CDTF">2020-04-29T09:19:00Z</dcterms:modified>
</cp:coreProperties>
</file>