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CBA" w:rsidRDefault="005E0E18" w:rsidP="00107300">
      <w:p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Договор № ______________________</w:t>
      </w:r>
    </w:p>
    <w:p w:rsidR="005E0E18" w:rsidRDefault="005E0E18" w:rsidP="005E0E18">
      <w:pPr>
        <w:spacing w:line="312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Г. Петрозаводск                                                                                        «____» декабря 201</w:t>
      </w:r>
      <w:r w:rsidR="00332B4F">
        <w:rPr>
          <w:rFonts w:ascii="Tahoma" w:hAnsi="Tahoma" w:cs="Tahoma"/>
          <w:b/>
          <w:sz w:val="20"/>
          <w:szCs w:val="20"/>
        </w:rPr>
        <w:t>_</w:t>
      </w:r>
      <w:r>
        <w:rPr>
          <w:rFonts w:ascii="Tahoma" w:hAnsi="Tahoma" w:cs="Tahoma"/>
          <w:b/>
          <w:sz w:val="20"/>
          <w:szCs w:val="20"/>
        </w:rPr>
        <w:t>г.</w:t>
      </w:r>
    </w:p>
    <w:p w:rsidR="005E0E18" w:rsidRDefault="005E0E18" w:rsidP="005E0E18">
      <w:pPr>
        <w:spacing w:line="312" w:lineRule="auto"/>
        <w:jc w:val="both"/>
        <w:rPr>
          <w:rFonts w:ascii="Tahoma" w:hAnsi="Tahoma" w:cs="Tahoma"/>
          <w:b/>
          <w:sz w:val="20"/>
          <w:szCs w:val="20"/>
        </w:rPr>
      </w:pPr>
    </w:p>
    <w:p w:rsidR="005E0E18" w:rsidRPr="000A027B" w:rsidRDefault="005E0E18" w:rsidP="005E0E18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Общество с ограниченной ответственностью «Энергокомфорт». </w:t>
      </w:r>
      <w:proofErr w:type="gramStart"/>
      <w:r>
        <w:rPr>
          <w:rFonts w:ascii="Tahoma" w:hAnsi="Tahoma" w:cs="Tahoma"/>
          <w:b/>
          <w:sz w:val="20"/>
          <w:szCs w:val="20"/>
        </w:rPr>
        <w:t>Единая Карельская сбытовая компания» (ООО «Энергокомфорт».</w:t>
      </w:r>
      <w:proofErr w:type="gramEnd"/>
      <w:r>
        <w:rPr>
          <w:rFonts w:ascii="Tahoma" w:hAnsi="Tahoma" w:cs="Tahoma"/>
          <w:b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b/>
          <w:sz w:val="20"/>
          <w:szCs w:val="20"/>
        </w:rPr>
        <w:t>Карелия»)</w:t>
      </w:r>
      <w:r>
        <w:rPr>
          <w:rFonts w:ascii="Tahoma" w:hAnsi="Tahoma" w:cs="Tahoma"/>
          <w:sz w:val="20"/>
          <w:szCs w:val="20"/>
        </w:rPr>
        <w:t xml:space="preserve">, именуемое в дальнейшем «Заказчик», в лице Директора по сбытовой деятельности Фадеева Владимира Сергеевича, действующего на основании доверенности № 117 от 30.11.2017 г. с одной стороны и </w:t>
      </w:r>
      <w:r w:rsidR="00AE535A">
        <w:rPr>
          <w:rFonts w:ascii="Tahoma" w:hAnsi="Tahoma" w:cs="Tahoma"/>
          <w:b/>
          <w:sz w:val="20"/>
          <w:szCs w:val="20"/>
        </w:rPr>
        <w:t>_________________________________________________________________________</w:t>
      </w:r>
      <w:r w:rsidR="005547F7" w:rsidRPr="000A027B">
        <w:rPr>
          <w:rFonts w:ascii="Tahoma" w:hAnsi="Tahoma" w:cs="Tahoma"/>
          <w:sz w:val="20"/>
          <w:szCs w:val="20"/>
        </w:rPr>
        <w:t xml:space="preserve">, именуемое в дальнейшем «Исполнитель», в лице </w:t>
      </w:r>
      <w:r w:rsidR="00AE535A">
        <w:rPr>
          <w:rFonts w:ascii="Tahoma" w:hAnsi="Tahoma" w:cs="Tahoma"/>
          <w:sz w:val="20"/>
          <w:szCs w:val="20"/>
        </w:rPr>
        <w:t>________________________________________________________________</w:t>
      </w:r>
      <w:r w:rsidR="005547F7" w:rsidRPr="000A027B">
        <w:rPr>
          <w:rFonts w:ascii="Tahoma" w:hAnsi="Tahoma" w:cs="Tahoma"/>
          <w:sz w:val="20"/>
          <w:szCs w:val="20"/>
        </w:rPr>
        <w:t>, с другой стороны, заключили настоящий договор о нижеследующем:</w:t>
      </w:r>
      <w:proofErr w:type="gramEnd"/>
    </w:p>
    <w:p w:rsidR="005547F7" w:rsidRDefault="00A91DAB" w:rsidP="00A91DAB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 w:rsidRPr="00A91DAB">
        <w:rPr>
          <w:rFonts w:ascii="Tahoma" w:hAnsi="Tahoma" w:cs="Tahoma"/>
          <w:b/>
          <w:sz w:val="20"/>
          <w:szCs w:val="20"/>
        </w:rPr>
        <w:t>Предмет договора</w:t>
      </w:r>
    </w:p>
    <w:p w:rsidR="00A91DAB" w:rsidRDefault="00A91DAB" w:rsidP="00A91DAB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«Заказчик поручает», а «Исполнитель» осуществляет печать и доставку счетов за электроэнергию (далее – квитанций) в абонентские почтовые </w:t>
      </w:r>
      <w:r w:rsidR="009A2494">
        <w:rPr>
          <w:rFonts w:ascii="Tahoma" w:hAnsi="Tahoma" w:cs="Tahoma"/>
          <w:sz w:val="20"/>
          <w:szCs w:val="20"/>
        </w:rPr>
        <w:t>ящики</w:t>
      </w:r>
      <w:r>
        <w:rPr>
          <w:rFonts w:ascii="Tahoma" w:hAnsi="Tahoma" w:cs="Tahoma"/>
          <w:sz w:val="20"/>
          <w:szCs w:val="20"/>
        </w:rPr>
        <w:t xml:space="preserve"> населения в </w:t>
      </w:r>
      <w:proofErr w:type="gramStart"/>
      <w:r>
        <w:rPr>
          <w:rFonts w:ascii="Tahoma" w:hAnsi="Tahoma" w:cs="Tahoma"/>
          <w:sz w:val="20"/>
          <w:szCs w:val="20"/>
        </w:rPr>
        <w:t>г</w:t>
      </w:r>
      <w:proofErr w:type="gramEnd"/>
      <w:r>
        <w:rPr>
          <w:rFonts w:ascii="Tahoma" w:hAnsi="Tahoma" w:cs="Tahoma"/>
          <w:sz w:val="20"/>
          <w:szCs w:val="20"/>
        </w:rPr>
        <w:t>. Петрозаводске.</w:t>
      </w:r>
    </w:p>
    <w:p w:rsidR="00A91DAB" w:rsidRDefault="00A91DAB" w:rsidP="00A91DAB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Печать квитанций осуществляется на основании данных Заказчика, передаваемых в </w:t>
      </w:r>
      <w:proofErr w:type="gramStart"/>
      <w:r>
        <w:rPr>
          <w:rFonts w:ascii="Tahoma" w:hAnsi="Tahoma" w:cs="Tahoma"/>
          <w:sz w:val="20"/>
          <w:szCs w:val="20"/>
        </w:rPr>
        <w:t>г</w:t>
      </w:r>
      <w:proofErr w:type="gramEnd"/>
      <w:r>
        <w:rPr>
          <w:rFonts w:ascii="Tahoma" w:hAnsi="Tahoma" w:cs="Tahoma"/>
          <w:sz w:val="20"/>
          <w:szCs w:val="20"/>
        </w:rPr>
        <w:t>. Петрозаводске</w:t>
      </w:r>
      <w:r w:rsidR="001919FD">
        <w:rPr>
          <w:rFonts w:ascii="Tahoma" w:hAnsi="Tahoma" w:cs="Tahoma"/>
          <w:sz w:val="20"/>
          <w:szCs w:val="20"/>
        </w:rPr>
        <w:t>.</w:t>
      </w:r>
    </w:p>
    <w:p w:rsidR="00A91DAB" w:rsidRDefault="00A91DAB" w:rsidP="00A91DAB">
      <w:pPr>
        <w:pStyle w:val="a3"/>
        <w:spacing w:line="312" w:lineRule="auto"/>
        <w:rPr>
          <w:rFonts w:ascii="Tahoma" w:hAnsi="Tahoma" w:cs="Tahoma"/>
          <w:b/>
          <w:sz w:val="20"/>
          <w:szCs w:val="20"/>
        </w:rPr>
      </w:pPr>
    </w:p>
    <w:p w:rsidR="00A91DAB" w:rsidRDefault="00A91DAB" w:rsidP="00A91DAB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Права и обязанности сторон</w:t>
      </w:r>
    </w:p>
    <w:p w:rsidR="00A91DAB" w:rsidRPr="00F53772" w:rsidRDefault="00A91DAB" w:rsidP="00F53772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53772">
        <w:rPr>
          <w:rFonts w:ascii="Tahoma" w:hAnsi="Tahoma" w:cs="Tahoma"/>
          <w:b/>
          <w:sz w:val="20"/>
          <w:szCs w:val="20"/>
        </w:rPr>
        <w:t>Исполнитель обязуется:</w:t>
      </w:r>
    </w:p>
    <w:p w:rsidR="00A91DAB" w:rsidRDefault="00AE535A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E535A">
        <w:rPr>
          <w:rFonts w:ascii="Tahoma" w:hAnsi="Tahoma" w:cs="Tahoma"/>
          <w:sz w:val="20"/>
          <w:szCs w:val="20"/>
        </w:rPr>
        <w:t>Осуществлять при</w:t>
      </w:r>
      <w:r w:rsidR="00A21C48">
        <w:rPr>
          <w:rFonts w:ascii="Tahoma" w:hAnsi="Tahoma" w:cs="Tahoma"/>
          <w:sz w:val="20"/>
          <w:szCs w:val="20"/>
        </w:rPr>
        <w:t xml:space="preserve">ем электронного </w:t>
      </w:r>
      <w:proofErr w:type="spellStart"/>
      <w:r w:rsidR="00A21C48">
        <w:rPr>
          <w:rFonts w:ascii="Tahoma" w:hAnsi="Tahoma" w:cs="Tahoma"/>
          <w:sz w:val="20"/>
          <w:szCs w:val="20"/>
        </w:rPr>
        <w:t>флэш</w:t>
      </w:r>
      <w:proofErr w:type="spellEnd"/>
      <w:r w:rsidR="00A21C48">
        <w:rPr>
          <w:rFonts w:ascii="Tahoma" w:hAnsi="Tahoma" w:cs="Tahoma"/>
          <w:sz w:val="20"/>
          <w:szCs w:val="20"/>
        </w:rPr>
        <w:t xml:space="preserve"> носителя </w:t>
      </w:r>
      <w:r w:rsidRPr="00AE535A">
        <w:rPr>
          <w:rFonts w:ascii="Tahoma" w:hAnsi="Tahoma" w:cs="Tahoma"/>
          <w:sz w:val="20"/>
          <w:szCs w:val="20"/>
        </w:rPr>
        <w:t>содержащий в электронном виде (*.</w:t>
      </w:r>
      <w:proofErr w:type="spellStart"/>
      <w:r w:rsidRPr="00AE535A">
        <w:rPr>
          <w:rFonts w:ascii="Tahoma" w:hAnsi="Tahoma" w:cs="Tahoma"/>
          <w:sz w:val="20"/>
          <w:szCs w:val="20"/>
        </w:rPr>
        <w:t>pdf</w:t>
      </w:r>
      <w:proofErr w:type="spellEnd"/>
      <w:r w:rsidRPr="00AE535A">
        <w:rPr>
          <w:rFonts w:ascii="Tahoma" w:hAnsi="Tahoma" w:cs="Tahoma"/>
          <w:sz w:val="20"/>
          <w:szCs w:val="20"/>
        </w:rPr>
        <w:t>) квитанции, по акту приема-передачи под подпись ответственным лицом. Форма Акта приема-передачи приведена в Приложении №1</w:t>
      </w:r>
      <w:r w:rsidR="00A91DAB" w:rsidRPr="00AE535A">
        <w:rPr>
          <w:rFonts w:ascii="Tahoma" w:hAnsi="Tahoma" w:cs="Tahoma"/>
          <w:sz w:val="20"/>
          <w:szCs w:val="20"/>
        </w:rPr>
        <w:t>.</w:t>
      </w:r>
    </w:p>
    <w:p w:rsidR="00A21C48" w:rsidRDefault="00A21C48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Забирать бумагу формата А</w:t>
      </w:r>
      <w:proofErr w:type="gramStart"/>
      <w:r>
        <w:rPr>
          <w:rFonts w:ascii="Tahoma" w:hAnsi="Tahoma" w:cs="Tahoma"/>
          <w:sz w:val="20"/>
          <w:szCs w:val="20"/>
        </w:rPr>
        <w:t>4</w:t>
      </w:r>
      <w:proofErr w:type="gramEnd"/>
      <w:r>
        <w:rPr>
          <w:rFonts w:ascii="Tahoma" w:hAnsi="Tahoma" w:cs="Tahoma"/>
          <w:sz w:val="20"/>
          <w:szCs w:val="20"/>
        </w:rPr>
        <w:t xml:space="preserve"> для печати квитанций по адресу г. Петрозаводск, ул. Гоголя д.60</w:t>
      </w:r>
    </w:p>
    <w:p w:rsidR="00AE535A" w:rsidRPr="00AE535A" w:rsidRDefault="00AE535A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E535A">
        <w:rPr>
          <w:rFonts w:ascii="Tahoma" w:hAnsi="Tahoma" w:cs="Tahoma"/>
          <w:sz w:val="20"/>
          <w:szCs w:val="20"/>
        </w:rPr>
        <w:t>Обеспечить в течени</w:t>
      </w:r>
      <w:proofErr w:type="gramStart"/>
      <w:r w:rsidRPr="00AE535A">
        <w:rPr>
          <w:rFonts w:ascii="Tahoma" w:hAnsi="Tahoma" w:cs="Tahoma"/>
          <w:sz w:val="20"/>
          <w:szCs w:val="20"/>
        </w:rPr>
        <w:t>и</w:t>
      </w:r>
      <w:proofErr w:type="gramEnd"/>
      <w:r w:rsidRPr="00AE535A">
        <w:rPr>
          <w:rFonts w:ascii="Tahoma" w:hAnsi="Tahoma" w:cs="Tahoma"/>
          <w:sz w:val="20"/>
          <w:szCs w:val="20"/>
        </w:rPr>
        <w:t xml:space="preserve"> 24 часов печать и нарезку квитанций после получения </w:t>
      </w:r>
      <w:proofErr w:type="spellStart"/>
      <w:r w:rsidRPr="00AE535A">
        <w:rPr>
          <w:rFonts w:ascii="Tahoma" w:hAnsi="Tahoma" w:cs="Tahoma"/>
          <w:sz w:val="20"/>
          <w:szCs w:val="20"/>
        </w:rPr>
        <w:t>флэш</w:t>
      </w:r>
      <w:proofErr w:type="spellEnd"/>
      <w:r w:rsidRPr="00AE535A">
        <w:rPr>
          <w:rFonts w:ascii="Tahoma" w:hAnsi="Tahoma" w:cs="Tahoma"/>
          <w:sz w:val="20"/>
          <w:szCs w:val="20"/>
        </w:rPr>
        <w:t xml:space="preserve"> носителя содержащего квитанции в электронном виде (*.</w:t>
      </w:r>
      <w:proofErr w:type="spellStart"/>
      <w:r w:rsidRPr="00AE535A">
        <w:rPr>
          <w:rFonts w:ascii="Tahoma" w:hAnsi="Tahoma" w:cs="Tahoma"/>
          <w:sz w:val="20"/>
          <w:szCs w:val="20"/>
        </w:rPr>
        <w:t>pdf</w:t>
      </w:r>
      <w:proofErr w:type="spellEnd"/>
      <w:r w:rsidRPr="00AE535A">
        <w:rPr>
          <w:rFonts w:ascii="Tahoma" w:hAnsi="Tahoma" w:cs="Tahoma"/>
          <w:sz w:val="20"/>
          <w:szCs w:val="20"/>
        </w:rPr>
        <w:t>)</w:t>
      </w:r>
    </w:p>
    <w:p w:rsidR="00A91DAB" w:rsidRDefault="00A91DAB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Обеспечить качество печатного текста квитанции и формат </w:t>
      </w:r>
      <w:r w:rsidR="009A2494">
        <w:rPr>
          <w:rFonts w:ascii="Tahoma" w:hAnsi="Tahoma" w:cs="Tahoma"/>
          <w:sz w:val="20"/>
          <w:szCs w:val="20"/>
        </w:rPr>
        <w:t xml:space="preserve">квитанции </w:t>
      </w:r>
      <w:r>
        <w:rPr>
          <w:rFonts w:ascii="Tahoma" w:hAnsi="Tahoma" w:cs="Tahoma"/>
          <w:sz w:val="20"/>
          <w:szCs w:val="20"/>
        </w:rPr>
        <w:t>(А 5) при печати квитанций</w:t>
      </w:r>
      <w:r w:rsidR="009A2494">
        <w:rPr>
          <w:rFonts w:ascii="Tahoma" w:hAnsi="Tahoma" w:cs="Tahoma"/>
          <w:sz w:val="20"/>
          <w:szCs w:val="20"/>
        </w:rPr>
        <w:t>. Образец печатной квитанции приведен в Приложении № 2.</w:t>
      </w:r>
    </w:p>
    <w:p w:rsidR="009A2494" w:rsidRDefault="009A2494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Обеспечить нарезку квитанций на формат А5.</w:t>
      </w:r>
    </w:p>
    <w:p w:rsidR="009A2494" w:rsidRDefault="009A2494" w:rsidP="00A91DA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Обеспечить доставку квитанций в соответствии с указанными на них адресами, путем опускания в почтовые абонентские ящики адресатов в течение 5-ти рабочих дней, </w:t>
      </w:r>
      <w:proofErr w:type="gramStart"/>
      <w:r w:rsidR="0019790E">
        <w:rPr>
          <w:rFonts w:ascii="Tahoma" w:hAnsi="Tahoma" w:cs="Tahoma"/>
          <w:sz w:val="20"/>
          <w:szCs w:val="20"/>
        </w:rPr>
        <w:t>с даты печати</w:t>
      </w:r>
      <w:proofErr w:type="gramEnd"/>
      <w:r w:rsidR="0019790E">
        <w:rPr>
          <w:rFonts w:ascii="Tahoma" w:hAnsi="Tahoma" w:cs="Tahoma"/>
          <w:sz w:val="20"/>
          <w:szCs w:val="20"/>
        </w:rPr>
        <w:t>.</w:t>
      </w:r>
    </w:p>
    <w:p w:rsidR="005547F7" w:rsidRDefault="009A2494" w:rsidP="006F259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Возвращать Заказчику, не доставленные квитанции по акту приёма-передачи, с указанием причины их возврата по реквизитам Заказчика (отсутствие абонентского ящика, не соответствия адреса и т.д.) по адресу:  г. Петрозаводск, ул. Гоголя, д. 60, Акт приема-передачи в электронном виде (</w:t>
      </w:r>
      <w:proofErr w:type="spellStart"/>
      <w:r>
        <w:rPr>
          <w:rFonts w:ascii="Tahoma" w:hAnsi="Tahoma" w:cs="Tahoma"/>
          <w:sz w:val="20"/>
          <w:szCs w:val="20"/>
        </w:rPr>
        <w:t>Exel</w:t>
      </w:r>
      <w:proofErr w:type="spellEnd"/>
      <w:r>
        <w:rPr>
          <w:rFonts w:ascii="Tahoma" w:hAnsi="Tahoma" w:cs="Tahoma"/>
          <w:sz w:val="20"/>
          <w:szCs w:val="20"/>
        </w:rPr>
        <w:t>) высылается на адрес электронной почты -</w:t>
      </w:r>
      <w:r w:rsidR="006F259B">
        <w:rPr>
          <w:rFonts w:ascii="Tahoma" w:hAnsi="Tahoma" w:cs="Tahoma"/>
          <w:sz w:val="20"/>
          <w:szCs w:val="20"/>
        </w:rPr>
        <w:t xml:space="preserve"> </w:t>
      </w:r>
      <w:r w:rsidR="001919FD" w:rsidRPr="001919FD">
        <w:rPr>
          <w:rFonts w:ascii="Tahoma" w:hAnsi="Tahoma" w:cs="Tahoma"/>
          <w:b/>
          <w:color w:val="000000"/>
          <w:sz w:val="20"/>
          <w:szCs w:val="20"/>
        </w:rPr>
        <w:t>t.varenitsa@ek.karelia.ru</w:t>
      </w:r>
      <w:r w:rsidR="006F259B">
        <w:rPr>
          <w:rFonts w:ascii="Tahoma" w:hAnsi="Tahoma" w:cs="Tahoma"/>
          <w:i/>
          <w:sz w:val="20"/>
          <w:szCs w:val="20"/>
        </w:rPr>
        <w:t xml:space="preserve"> </w:t>
      </w:r>
      <w:r w:rsidR="006F259B" w:rsidRPr="006F259B">
        <w:rPr>
          <w:rFonts w:ascii="Tahoma" w:hAnsi="Tahoma" w:cs="Tahoma"/>
          <w:sz w:val="20"/>
          <w:szCs w:val="20"/>
        </w:rPr>
        <w:t>и предоставляется</w:t>
      </w:r>
      <w:r w:rsidR="006F259B">
        <w:rPr>
          <w:rFonts w:ascii="Tahoma" w:hAnsi="Tahoma" w:cs="Tahoma"/>
          <w:sz w:val="20"/>
          <w:szCs w:val="20"/>
        </w:rPr>
        <w:t xml:space="preserve"> в печатном виде под подписью ответственных лиц.</w:t>
      </w:r>
      <w:proofErr w:type="gramEnd"/>
      <w:r w:rsidR="006F259B">
        <w:rPr>
          <w:rFonts w:ascii="Tahoma" w:hAnsi="Tahoma" w:cs="Tahoma"/>
          <w:sz w:val="20"/>
          <w:szCs w:val="20"/>
        </w:rPr>
        <w:t xml:space="preserve"> Форма акта приема-передачи приведена в Приложении № 3.</w:t>
      </w:r>
    </w:p>
    <w:p w:rsidR="006F259B" w:rsidRDefault="006F259B" w:rsidP="006F259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 раскрытии соответствующей информации Стороны обязуются производить обработку персональных  данных в соответствии с Федеральным законом от 27.07.2006 № 152-ФЗ «О персональных данных».</w:t>
      </w:r>
    </w:p>
    <w:p w:rsidR="006F259B" w:rsidRDefault="006F259B" w:rsidP="006F259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Положения раздела 2.1. Стороны признают существенным условием Договора.</w:t>
      </w:r>
    </w:p>
    <w:p w:rsidR="00C25E32" w:rsidRDefault="00F53772" w:rsidP="006F259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В случае невыполнения или ненадлежащего выполнения Исполнителем обязательств, предусмотренных настоящим пунктом Договора, Заказчик вправе в одностороннем порядке расторгнуть договор.</w:t>
      </w:r>
    </w:p>
    <w:p w:rsidR="00F53772" w:rsidRDefault="00F53772" w:rsidP="006F259B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течение 3 (трех</w:t>
      </w:r>
      <w:r w:rsidR="001919FD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рабочих дней после подписания Договора назначить со своей стороны лиц, ответственных за исполнение обязательств по Договору, довести эту информацию до сведения Заказчика.</w:t>
      </w:r>
    </w:p>
    <w:p w:rsidR="00BE21D4" w:rsidRDefault="00BE21D4" w:rsidP="00BE21D4">
      <w:pPr>
        <w:pStyle w:val="a3"/>
        <w:spacing w:line="312" w:lineRule="auto"/>
        <w:ind w:left="1146"/>
        <w:jc w:val="both"/>
        <w:rPr>
          <w:rFonts w:ascii="Tahoma" w:hAnsi="Tahoma" w:cs="Tahoma"/>
          <w:b/>
          <w:sz w:val="20"/>
          <w:szCs w:val="20"/>
        </w:rPr>
      </w:pPr>
    </w:p>
    <w:p w:rsidR="00F53772" w:rsidRDefault="00F53772" w:rsidP="00F53772">
      <w:pPr>
        <w:pStyle w:val="a3"/>
        <w:numPr>
          <w:ilvl w:val="1"/>
          <w:numId w:val="1"/>
        </w:numPr>
        <w:spacing w:line="312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Исполнитель имеет право:</w:t>
      </w:r>
    </w:p>
    <w:p w:rsidR="00F53772" w:rsidRDefault="00F53772" w:rsidP="00F53772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Самостоятельно определять способы выполнения задания Заказчика с учетом условий Договора.</w:t>
      </w:r>
    </w:p>
    <w:p w:rsidR="00F53772" w:rsidRDefault="00F53772" w:rsidP="00F53772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согласованию с Заказчиком привлекать к исполнению обязательств по Договору</w:t>
      </w:r>
      <w:r w:rsidR="00851D7E">
        <w:rPr>
          <w:rFonts w:ascii="Tahoma" w:hAnsi="Tahoma" w:cs="Tahoma"/>
          <w:sz w:val="20"/>
          <w:szCs w:val="20"/>
        </w:rPr>
        <w:t xml:space="preserve"> третьих лиц (субподрядчиков). В этом случае Исполнитель несёт перед Заказчиком ответственность за убытки, причиненные участием субподрядчика в исполнении Договора.</w:t>
      </w:r>
      <w:r w:rsidR="000739C6">
        <w:rPr>
          <w:rFonts w:ascii="Tahoma" w:hAnsi="Tahoma" w:cs="Tahoma"/>
          <w:sz w:val="20"/>
          <w:szCs w:val="20"/>
        </w:rPr>
        <w:t xml:space="preserve"> </w:t>
      </w:r>
    </w:p>
    <w:p w:rsidR="000739C6" w:rsidRDefault="000739C6" w:rsidP="000739C6">
      <w:pPr>
        <w:pStyle w:val="a3"/>
        <w:numPr>
          <w:ilvl w:val="1"/>
          <w:numId w:val="1"/>
        </w:numPr>
        <w:spacing w:line="312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Заказчик обязуется:</w:t>
      </w:r>
    </w:p>
    <w:p w:rsidR="000739C6" w:rsidRDefault="000739C6" w:rsidP="00F53772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Своевременно информировать исполнителя об изменениях и дополнениях, касающихся порядка доставки квитанций.</w:t>
      </w:r>
    </w:p>
    <w:p w:rsidR="0019790E" w:rsidRDefault="0019790E" w:rsidP="00F53772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Сообщить Исполнителю о готовности к массовой печати квитанций.</w:t>
      </w:r>
    </w:p>
    <w:p w:rsidR="00AE535A" w:rsidRDefault="00A21C48" w:rsidP="00F53772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Предоставлять бумагу формата А</w:t>
      </w:r>
      <w:proofErr w:type="gramStart"/>
      <w:r>
        <w:rPr>
          <w:rFonts w:ascii="Tahoma" w:hAnsi="Tahoma" w:cs="Tahoma"/>
          <w:sz w:val="20"/>
          <w:szCs w:val="20"/>
        </w:rPr>
        <w:t>4</w:t>
      </w:r>
      <w:proofErr w:type="gramEnd"/>
      <w:r>
        <w:rPr>
          <w:rFonts w:ascii="Tahoma" w:hAnsi="Tahoma" w:cs="Tahoma"/>
          <w:sz w:val="20"/>
          <w:szCs w:val="20"/>
        </w:rPr>
        <w:t xml:space="preserve"> для печати квитанций.</w:t>
      </w:r>
    </w:p>
    <w:p w:rsidR="000739C6" w:rsidRDefault="000739C6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течение 3 (трех</w:t>
      </w:r>
      <w:r w:rsidR="00D10C97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рабочих дней после подписания Договора назначить со своей стороны лиц, ответственных за исполнение обязательств по Договору, довести эту информацию до сведения Исполнителя.</w:t>
      </w:r>
    </w:p>
    <w:p w:rsidR="000739C6" w:rsidRDefault="000739C6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Принять результат и оплатить оказанные услуги в соответствии с условиями Договора.</w:t>
      </w:r>
    </w:p>
    <w:p w:rsidR="000739C6" w:rsidRDefault="000739C6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10-го числа каждого месяца обеспечить передачу Исполнителю файлов для печати квитанций</w:t>
      </w:r>
      <w:r w:rsidR="001919FD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739C6" w:rsidRDefault="000739C6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течение 5 (пяти) рабочих дней после получения от Исполнителя Акта оказанных услуг подписать и возвратить Исполнителю.</w:t>
      </w:r>
    </w:p>
    <w:p w:rsidR="000739C6" w:rsidRDefault="00E03BCD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Принимать </w:t>
      </w:r>
      <w:r w:rsidR="0019790E">
        <w:rPr>
          <w:rFonts w:ascii="Tahoma" w:hAnsi="Tahoma" w:cs="Tahoma"/>
          <w:sz w:val="20"/>
          <w:szCs w:val="20"/>
        </w:rPr>
        <w:t>от И</w:t>
      </w:r>
      <w:r>
        <w:rPr>
          <w:rFonts w:ascii="Tahoma" w:hAnsi="Tahoma" w:cs="Tahoma"/>
          <w:sz w:val="20"/>
          <w:szCs w:val="20"/>
        </w:rPr>
        <w:t xml:space="preserve">сполнителя по адресу: </w:t>
      </w:r>
      <w:proofErr w:type="gramStart"/>
      <w:r>
        <w:rPr>
          <w:rFonts w:ascii="Tahoma" w:hAnsi="Tahoma" w:cs="Tahoma"/>
          <w:sz w:val="20"/>
          <w:szCs w:val="20"/>
        </w:rPr>
        <w:t>г</w:t>
      </w:r>
      <w:proofErr w:type="gramEnd"/>
      <w:r>
        <w:rPr>
          <w:rFonts w:ascii="Tahoma" w:hAnsi="Tahoma" w:cs="Tahoma"/>
          <w:sz w:val="20"/>
          <w:szCs w:val="20"/>
        </w:rPr>
        <w:t>. Петрозаводск, ул. Гоголя, 60 по рабочим дням с 8.30 до 17.00 неврученные квитанции и Акты возврата под роспись.</w:t>
      </w:r>
    </w:p>
    <w:p w:rsidR="00E03BCD" w:rsidRDefault="00E03BCD" w:rsidP="000739C6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Оплачивать услуги Исполнителя в соответствии с п. </w:t>
      </w:r>
      <w:r w:rsidR="0019790E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Договора.</w:t>
      </w:r>
    </w:p>
    <w:p w:rsidR="00E03BCD" w:rsidRDefault="00E03BCD" w:rsidP="00E03BCD">
      <w:pPr>
        <w:pStyle w:val="a3"/>
        <w:numPr>
          <w:ilvl w:val="1"/>
          <w:numId w:val="1"/>
        </w:numPr>
        <w:spacing w:line="312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Заказчик имеет право:</w:t>
      </w:r>
    </w:p>
    <w:p w:rsidR="00E03BCD" w:rsidRDefault="00E03BCD" w:rsidP="00E03BCD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любое время проверять ход и качество услуг, оказываемых Исполнителем, непосредственно не вмешиваясь в его деятельность.</w:t>
      </w:r>
    </w:p>
    <w:p w:rsidR="00E03BCD" w:rsidRDefault="00E03BCD" w:rsidP="00E03BCD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Требовать от Исполнителя надлежащего исполнения  оказания услуг по Договору.</w:t>
      </w:r>
    </w:p>
    <w:p w:rsidR="00E03BCD" w:rsidRDefault="00E03BCD" w:rsidP="00E03BCD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Требовать от Исполнителя уплаты пени, а также компенсации убытков в соответствии с условиями Договора.</w:t>
      </w:r>
    </w:p>
    <w:p w:rsidR="00E03BCD" w:rsidRPr="00E03BCD" w:rsidRDefault="00E03BCD" w:rsidP="00E03BCD">
      <w:pPr>
        <w:pStyle w:val="a3"/>
        <w:numPr>
          <w:ilvl w:val="2"/>
          <w:numId w:val="1"/>
        </w:numPr>
        <w:spacing w:line="312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E03BCD">
        <w:rPr>
          <w:rFonts w:ascii="Tahoma" w:hAnsi="Tahoma" w:cs="Tahoma"/>
          <w:sz w:val="20"/>
          <w:szCs w:val="20"/>
        </w:rPr>
        <w:t xml:space="preserve">Изменения порядка оказания услуг Исполнителем по договору, </w:t>
      </w:r>
      <w:proofErr w:type="gramStart"/>
      <w:r w:rsidRPr="00E03BCD">
        <w:rPr>
          <w:rFonts w:ascii="Tahoma" w:hAnsi="Tahoma" w:cs="Tahoma"/>
          <w:sz w:val="20"/>
          <w:szCs w:val="20"/>
        </w:rPr>
        <w:t>а</w:t>
      </w:r>
      <w:proofErr w:type="gramEnd"/>
      <w:r w:rsidRPr="00E03BCD">
        <w:rPr>
          <w:rFonts w:ascii="Tahoma" w:hAnsi="Tahoma" w:cs="Tahoma"/>
          <w:sz w:val="20"/>
          <w:szCs w:val="20"/>
        </w:rPr>
        <w:t xml:space="preserve"> следовательно, и возможное изменение стоимости услуг Исполнителя по Договору, могут быть произведены только на основании Дополнительного соглашения, подписанного уполномоченными представителями сторон.</w:t>
      </w:r>
    </w:p>
    <w:p w:rsidR="00E03BCD" w:rsidRPr="00E03BCD" w:rsidRDefault="00E03BCD" w:rsidP="00E03BCD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Цена Договора</w:t>
      </w:r>
    </w:p>
    <w:p w:rsidR="00E03BCD" w:rsidRPr="00E86C86" w:rsidRDefault="00332B4F" w:rsidP="00E86C86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Цена печати и доставки 1 квитанции</w:t>
      </w:r>
      <w:r w:rsidR="00E86C86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E86C86">
        <w:rPr>
          <w:rFonts w:ascii="Tahoma" w:hAnsi="Tahoma" w:cs="Tahoma"/>
          <w:sz w:val="20"/>
          <w:szCs w:val="20"/>
        </w:rPr>
        <w:t>согласно Приложения</w:t>
      </w:r>
      <w:proofErr w:type="gramEnd"/>
      <w:r w:rsidR="00E86C86">
        <w:rPr>
          <w:rFonts w:ascii="Tahoma" w:hAnsi="Tahoma" w:cs="Tahoma"/>
          <w:sz w:val="20"/>
          <w:szCs w:val="20"/>
        </w:rPr>
        <w:t xml:space="preserve"> №4.</w:t>
      </w:r>
    </w:p>
    <w:p w:rsidR="005B4FD4" w:rsidRPr="00C3562D" w:rsidRDefault="005B4FD4" w:rsidP="00AF2F8E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Цена единицы и общая стоимость должны в</w:t>
      </w:r>
      <w:r w:rsidR="00351940">
        <w:rPr>
          <w:rFonts w:ascii="Tahoma" w:hAnsi="Tahoma" w:cs="Tahoma"/>
          <w:sz w:val="20"/>
          <w:szCs w:val="20"/>
        </w:rPr>
        <w:t>ключать все таможенные пошлины</w:t>
      </w:r>
      <w:r w:rsidR="00002573">
        <w:rPr>
          <w:rFonts w:ascii="Tahoma" w:hAnsi="Tahoma" w:cs="Tahoma"/>
          <w:sz w:val="20"/>
          <w:szCs w:val="20"/>
        </w:rPr>
        <w:t>, налоги (в т.ч. НДС)</w:t>
      </w:r>
      <w:r w:rsidR="0035194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 другие обязательные платежи в соответствии с действующим законодательством Российской Федерации, все транспортные и страховые расходы на погрузку-разгрузку и т.д., а также стоимость сопутствующих услуг по данному договору.</w:t>
      </w:r>
    </w:p>
    <w:p w:rsidR="00851602" w:rsidRDefault="00851602" w:rsidP="00C3562D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На основании подписанного акта выполненных работ выставляется счет-фактура</w:t>
      </w:r>
      <w:r w:rsidR="005A0707">
        <w:rPr>
          <w:rFonts w:ascii="Tahoma" w:hAnsi="Tahoma" w:cs="Tahoma"/>
          <w:sz w:val="20"/>
          <w:szCs w:val="20"/>
        </w:rPr>
        <w:t>, расчет по которой производится в течени</w:t>
      </w:r>
      <w:proofErr w:type="gramStart"/>
      <w:r w:rsidR="005A0707">
        <w:rPr>
          <w:rFonts w:ascii="Tahoma" w:hAnsi="Tahoma" w:cs="Tahoma"/>
          <w:sz w:val="20"/>
          <w:szCs w:val="20"/>
        </w:rPr>
        <w:t>и</w:t>
      </w:r>
      <w:proofErr w:type="gramEnd"/>
      <w:r w:rsidR="005A0707">
        <w:rPr>
          <w:rFonts w:ascii="Tahoma" w:hAnsi="Tahoma" w:cs="Tahoma"/>
          <w:sz w:val="20"/>
          <w:szCs w:val="20"/>
        </w:rPr>
        <w:t xml:space="preserve"> 15 календарных дней.</w:t>
      </w:r>
    </w:p>
    <w:p w:rsidR="00C3562D" w:rsidRDefault="00C3562D" w:rsidP="00C3562D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Исполнитель в случае наличия в отчетном квартале расчетов между сторонами не позднее 5 числа месяца, следующего за отчетным кварталом, направляет в адрес Заказчика,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5A0707" w:rsidRDefault="005A0707" w:rsidP="00C3562D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Стоимость печати и разноски квитанции устанавливается на 2019 год с последующей индексацией на уровень Индекс потребительских цен.</w:t>
      </w:r>
    </w:p>
    <w:p w:rsidR="00C3562D" w:rsidRDefault="00C3562D" w:rsidP="00C3562D">
      <w:pPr>
        <w:pStyle w:val="a3"/>
        <w:spacing w:line="312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5B4FD4" w:rsidRDefault="005B4FD4" w:rsidP="005B4FD4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 действия договора</w:t>
      </w:r>
    </w:p>
    <w:p w:rsidR="005B4FD4" w:rsidRDefault="005B4FD4" w:rsidP="005B4FD4">
      <w:pPr>
        <w:pStyle w:val="a3"/>
        <w:numPr>
          <w:ilvl w:val="1"/>
          <w:numId w:val="1"/>
        </w:numPr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Договор вступает в силу </w:t>
      </w:r>
      <w:proofErr w:type="gramStart"/>
      <w:r>
        <w:rPr>
          <w:rFonts w:ascii="Tahoma" w:hAnsi="Tahoma" w:cs="Tahoma"/>
          <w:sz w:val="20"/>
          <w:szCs w:val="20"/>
        </w:rPr>
        <w:t>с даты подписания</w:t>
      </w:r>
      <w:proofErr w:type="gramEnd"/>
      <w:r>
        <w:rPr>
          <w:rFonts w:ascii="Tahoma" w:hAnsi="Tahoma" w:cs="Tahoma"/>
          <w:sz w:val="20"/>
          <w:szCs w:val="20"/>
        </w:rPr>
        <w:t xml:space="preserve"> и действует до полного исполнения сторонами принятых на себя обязательств.</w:t>
      </w:r>
    </w:p>
    <w:p w:rsidR="005B4FD4" w:rsidRDefault="00D963DB" w:rsidP="005B4FD4">
      <w:pPr>
        <w:pStyle w:val="a3"/>
        <w:numPr>
          <w:ilvl w:val="1"/>
          <w:numId w:val="1"/>
        </w:numPr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Срок оказания услуг с 01.01.201</w:t>
      </w:r>
      <w:r w:rsidR="00351940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года до 31.12.20</w:t>
      </w:r>
      <w:r w:rsidR="00351940">
        <w:rPr>
          <w:rFonts w:ascii="Tahoma" w:hAnsi="Tahoma" w:cs="Tahoma"/>
          <w:sz w:val="20"/>
          <w:szCs w:val="20"/>
        </w:rPr>
        <w:t>21</w:t>
      </w:r>
      <w:r>
        <w:rPr>
          <w:rFonts w:ascii="Tahoma" w:hAnsi="Tahoma" w:cs="Tahoma"/>
          <w:sz w:val="20"/>
          <w:szCs w:val="20"/>
        </w:rPr>
        <w:t xml:space="preserve"> года.</w:t>
      </w:r>
    </w:p>
    <w:p w:rsidR="00D963DB" w:rsidRDefault="00D963DB" w:rsidP="00D963DB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Заказчик вправе в одностороннем порядке расторгнуть настоящий Договор путем письменного направления уведомления Исполнителю. Договор считается расторгнутым по истечении 30 (тридцати) календарных дней </w:t>
      </w:r>
      <w:proofErr w:type="gramStart"/>
      <w:r>
        <w:rPr>
          <w:rFonts w:ascii="Tahoma" w:hAnsi="Tahoma" w:cs="Tahoma"/>
          <w:sz w:val="20"/>
          <w:szCs w:val="20"/>
        </w:rPr>
        <w:t>с даты направления</w:t>
      </w:r>
      <w:proofErr w:type="gramEnd"/>
      <w:r>
        <w:rPr>
          <w:rFonts w:ascii="Tahoma" w:hAnsi="Tahoma" w:cs="Tahoma"/>
          <w:sz w:val="20"/>
          <w:szCs w:val="20"/>
        </w:rPr>
        <w:t xml:space="preserve"> указанного уведомления Заказчиком.</w:t>
      </w:r>
    </w:p>
    <w:p w:rsidR="000A027B" w:rsidRDefault="000A027B" w:rsidP="000A027B">
      <w:pPr>
        <w:pStyle w:val="a3"/>
        <w:spacing w:line="312" w:lineRule="auto"/>
        <w:rPr>
          <w:rFonts w:ascii="Tahoma" w:hAnsi="Tahoma" w:cs="Tahoma"/>
          <w:b/>
          <w:sz w:val="20"/>
          <w:szCs w:val="20"/>
        </w:rPr>
      </w:pPr>
    </w:p>
    <w:p w:rsidR="007A3FE5" w:rsidRDefault="007A3FE5" w:rsidP="007A3FE5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Результаты и порядок оказания услуг по Договору</w:t>
      </w:r>
    </w:p>
    <w:p w:rsidR="007A3FE5" w:rsidRDefault="007A3FE5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Результаты оказания услуг по Договору является напечатанные и доставленные абонентам в соответствии с условиями Договора квитанции.</w:t>
      </w:r>
    </w:p>
    <w:p w:rsidR="007A3FE5" w:rsidRDefault="007A3FE5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Если при оказании услуг обнаруживаются препятствия к надлежащему исполнению Договора, каждая из Сторон обязана принять все зависящее от нее разумные меры по устранению таких препятствий.</w:t>
      </w:r>
    </w:p>
    <w:p w:rsidR="007A3FE5" w:rsidRPr="009A321B" w:rsidRDefault="007A3FE5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Исполнитель ежемесячно в дату окончания оказания услуги обязан ув</w:t>
      </w:r>
      <w:r w:rsidR="009A321B">
        <w:rPr>
          <w:rFonts w:ascii="Tahoma" w:hAnsi="Tahoma" w:cs="Tahoma"/>
          <w:sz w:val="20"/>
          <w:szCs w:val="20"/>
        </w:rPr>
        <w:t xml:space="preserve">едомить об этом Заказчика, передать сканированные копии документов, подтверждающих факт оказания услуги, средствами факсимильной/электронной связи по номеру факса/адресу электронной почты  </w:t>
      </w:r>
      <w:r w:rsidR="009A321B">
        <w:rPr>
          <w:rFonts w:ascii="Tahoma" w:hAnsi="Tahoma" w:cs="Tahoma"/>
          <w:b/>
          <w:sz w:val="20"/>
          <w:szCs w:val="20"/>
        </w:rPr>
        <w:t xml:space="preserve">814-2-33-26-33; </w:t>
      </w:r>
      <w:r w:rsidR="001919FD" w:rsidRPr="001919FD">
        <w:rPr>
          <w:rFonts w:ascii="Tahoma" w:hAnsi="Tahoma" w:cs="Tahoma"/>
          <w:b/>
          <w:color w:val="000000"/>
          <w:sz w:val="20"/>
          <w:szCs w:val="20"/>
        </w:rPr>
        <w:t>t.varenitsa@ek.karelia.ru</w:t>
      </w:r>
      <w:r w:rsidR="009A321B">
        <w:t xml:space="preserve"> Оригиналы документов, подтверждающих факт оказания услуги (подписанные Исполнителем акты сдачи-приемки оказанных услуг и счет, счет-фактуру), должны быть направлены Заказчику не позднее 5 (пяти) рабочих дней, считая со дня окончания оказания услуги.</w:t>
      </w:r>
    </w:p>
    <w:p w:rsidR="009A321B" w:rsidRPr="00D87C69" w:rsidRDefault="009A321B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t xml:space="preserve">Документы, подтверждающие факт оказания услуги, должны быть оформлены на имя Заказчика. В случае наличия ошибок и иных неточностей в указанных копиях документов Заказчик уведомляет об этом Исполнителя в течение 2 (двух) рабочих дней </w:t>
      </w:r>
      <w:proofErr w:type="gramStart"/>
      <w:r>
        <w:t>с даты получения</w:t>
      </w:r>
      <w:proofErr w:type="gramEnd"/>
      <w:r>
        <w:t xml:space="preserve">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</w:t>
      </w:r>
      <w:r w:rsidR="00D87C69">
        <w:t>Исполнитель обязан в течение 2 (двух) рабочих дней с момента получения данного уведомления от Заказчика устранить ошибки и иные неточности в таких документах, и представить копии таких исправленных документов Заказчику.</w:t>
      </w:r>
    </w:p>
    <w:p w:rsidR="00863F33" w:rsidRPr="00863F33" w:rsidRDefault="00863F33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863F33">
        <w:rPr>
          <w:rFonts w:ascii="Tahoma" w:hAnsi="Tahoma" w:cs="Tahoma"/>
          <w:sz w:val="20"/>
          <w:szCs w:val="20"/>
          <w:shd w:val="clear" w:color="auto" w:fill="FFFFFF"/>
        </w:rPr>
        <w:t>e-mail</w:t>
      </w:r>
      <w:proofErr w:type="spellEnd"/>
      <w:r>
        <w:rPr>
          <w:rFonts w:ascii="Tahoma" w:hAnsi="Tahoma" w:cs="Tahoma"/>
          <w:sz w:val="20"/>
          <w:szCs w:val="20"/>
          <w:shd w:val="clear" w:color="auto" w:fill="FFFFFF"/>
        </w:rPr>
        <w:t xml:space="preserve"> Исполнителя: </w:t>
      </w:r>
      <w:r w:rsidRPr="00863F33">
        <w:rPr>
          <w:rFonts w:ascii="Tahoma" w:hAnsi="Tahoma" w:cs="Tahoma"/>
          <w:sz w:val="20"/>
          <w:szCs w:val="20"/>
          <w:shd w:val="clear" w:color="auto" w:fill="FFFFFF"/>
        </w:rPr>
        <w:t> </w:t>
      </w:r>
    </w:p>
    <w:p w:rsidR="00D87C69" w:rsidRPr="00863F33" w:rsidRDefault="00D87C69" w:rsidP="007A3FE5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  <w:lang w:val="en-US"/>
        </w:rPr>
      </w:pPr>
      <w:proofErr w:type="gramStart"/>
      <w:r w:rsidRPr="00863F33">
        <w:rPr>
          <w:rFonts w:ascii="Tahoma" w:hAnsi="Tahoma" w:cs="Tahoma"/>
          <w:sz w:val="20"/>
          <w:szCs w:val="20"/>
          <w:shd w:val="clear" w:color="auto" w:fill="FFFFFF"/>
          <w:lang w:val="en-US"/>
        </w:rPr>
        <w:t>e-mail</w:t>
      </w:r>
      <w:proofErr w:type="gramEnd"/>
      <w:r w:rsidR="00863F33" w:rsidRPr="00863F33">
        <w:rPr>
          <w:rFonts w:ascii="Tahoma" w:hAnsi="Tahoma" w:cs="Tahoma"/>
          <w:sz w:val="20"/>
          <w:szCs w:val="20"/>
          <w:shd w:val="clear" w:color="auto" w:fill="FFFFFF"/>
          <w:lang w:val="en-US"/>
        </w:rPr>
        <w:t xml:space="preserve"> </w:t>
      </w:r>
      <w:r w:rsidR="00863F33">
        <w:rPr>
          <w:rFonts w:ascii="Tahoma" w:hAnsi="Tahoma" w:cs="Tahoma"/>
          <w:sz w:val="20"/>
          <w:szCs w:val="20"/>
          <w:shd w:val="clear" w:color="auto" w:fill="FFFFFF"/>
        </w:rPr>
        <w:t>Заявителя</w:t>
      </w:r>
      <w:r w:rsidRPr="00863F33">
        <w:rPr>
          <w:rFonts w:ascii="Tahoma" w:hAnsi="Tahoma" w:cs="Tahoma"/>
          <w:sz w:val="20"/>
          <w:szCs w:val="20"/>
          <w:shd w:val="clear" w:color="auto" w:fill="FFFFFF"/>
          <w:lang w:val="en-US"/>
        </w:rPr>
        <w:t> </w:t>
      </w:r>
      <w:hyperlink r:id="rId8" w:history="1">
        <w:r w:rsidRPr="00863F33">
          <w:rPr>
            <w:rStyle w:val="a4"/>
            <w:rFonts w:ascii="Tahoma" w:hAnsi="Tahoma" w:cs="Tahoma"/>
            <w:b/>
            <w:i/>
            <w:color w:val="auto"/>
            <w:sz w:val="20"/>
            <w:szCs w:val="20"/>
            <w:shd w:val="clear" w:color="auto" w:fill="FFFFFF"/>
            <w:lang w:val="en-US"/>
          </w:rPr>
          <w:t>electra@ek.karelia.ru</w:t>
        </w:r>
      </w:hyperlink>
      <w:r w:rsidR="00863F33" w:rsidRPr="00863F33">
        <w:rPr>
          <w:rFonts w:ascii="Tahoma" w:hAnsi="Tahoma" w:cs="Tahoma"/>
          <w:b/>
          <w:i/>
          <w:sz w:val="20"/>
          <w:szCs w:val="20"/>
          <w:lang w:val="en-US"/>
        </w:rPr>
        <w:t xml:space="preserve">; </w:t>
      </w:r>
      <w:hyperlink r:id="rId9" w:history="1">
        <w:r w:rsidR="00863F33" w:rsidRPr="00863F33">
          <w:rPr>
            <w:rStyle w:val="a4"/>
            <w:rFonts w:ascii="Tahoma" w:hAnsi="Tahoma" w:cs="Tahoma"/>
            <w:b/>
            <w:i/>
            <w:color w:val="auto"/>
            <w:sz w:val="20"/>
            <w:szCs w:val="20"/>
            <w:lang w:val="en-US"/>
          </w:rPr>
          <w:t>varenitca.t@rks.karelia.ru</w:t>
        </w:r>
      </w:hyperlink>
      <w:r w:rsidR="00863F33" w:rsidRPr="00863F33">
        <w:rPr>
          <w:b/>
          <w:i/>
          <w:lang w:val="en-US"/>
        </w:rPr>
        <w:t>.</w:t>
      </w:r>
    </w:p>
    <w:p w:rsidR="00863F33" w:rsidRDefault="00863F33" w:rsidP="00863F33">
      <w:pPr>
        <w:pStyle w:val="a3"/>
        <w:spacing w:line="312" w:lineRule="auto"/>
        <w:ind w:left="0"/>
        <w:jc w:val="both"/>
        <w:rPr>
          <w:b/>
          <w:i/>
        </w:rPr>
      </w:pPr>
    </w:p>
    <w:p w:rsidR="00E86C86" w:rsidRPr="00E86C86" w:rsidRDefault="00E86C86" w:rsidP="00863F33">
      <w:pPr>
        <w:pStyle w:val="a3"/>
        <w:spacing w:line="312" w:lineRule="auto"/>
        <w:ind w:left="0"/>
        <w:jc w:val="both"/>
        <w:rPr>
          <w:b/>
          <w:i/>
        </w:rPr>
      </w:pPr>
    </w:p>
    <w:p w:rsidR="00863F33" w:rsidRPr="00863F33" w:rsidRDefault="00863F33" w:rsidP="00863F33">
      <w:pPr>
        <w:pStyle w:val="a3"/>
        <w:numPr>
          <w:ilvl w:val="0"/>
          <w:numId w:val="1"/>
        </w:numPr>
        <w:spacing w:line="312" w:lineRule="auto"/>
        <w:jc w:val="center"/>
        <w:rPr>
          <w:rFonts w:ascii="Tahoma" w:hAnsi="Tahoma" w:cs="Tahoma"/>
          <w:sz w:val="20"/>
          <w:szCs w:val="20"/>
          <w:lang w:val="en-US"/>
        </w:rPr>
      </w:pPr>
      <w:r>
        <w:rPr>
          <w:b/>
        </w:rPr>
        <w:lastRenderedPageBreak/>
        <w:t>Соблюдение конфиденциальности</w:t>
      </w:r>
    </w:p>
    <w:p w:rsidR="00863F33" w:rsidRDefault="00863F33" w:rsidP="00863F33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 взаимному согласию Сторон в рамках договора конфиденциальной признается информация, касающиеся предмета Договора, хода его выполнения и полученных результатов, а также ставшая известной любой из Сторон в ходе оказания услуг по Договору</w:t>
      </w:r>
      <w:r w:rsidR="004821D4">
        <w:rPr>
          <w:rFonts w:ascii="Tahoma" w:hAnsi="Tahoma" w:cs="Tahoma"/>
          <w:sz w:val="20"/>
          <w:szCs w:val="20"/>
        </w:rPr>
        <w:t xml:space="preserve">. </w:t>
      </w:r>
    </w:p>
    <w:p w:rsidR="004821D4" w:rsidRDefault="004821D4" w:rsidP="004821D4">
      <w:pPr>
        <w:pStyle w:val="a3"/>
        <w:numPr>
          <w:ilvl w:val="1"/>
          <w:numId w:val="1"/>
        </w:numPr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Каждая из Сторон обязана обеспечить защиту конфиденциальной информации, ставшей доступной ей в рамках исполнения Договора от несанкционированного использования, распространения или публикации.</w:t>
      </w:r>
    </w:p>
    <w:p w:rsidR="004821D4" w:rsidRPr="004821D4" w:rsidRDefault="004821D4" w:rsidP="004821D4">
      <w:pPr>
        <w:pStyle w:val="a3"/>
        <w:numPr>
          <w:ilvl w:val="1"/>
          <w:numId w:val="1"/>
        </w:numPr>
        <w:tabs>
          <w:tab w:val="left" w:pos="226"/>
        </w:tabs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 xml:space="preserve">Ни одна из сторон не имеет права использовать информацию, ставшую ей известной </w:t>
      </w:r>
      <w:r w:rsidR="002706A9">
        <w:t>в процессе исполнения Договора, без согласия другой Стороны, если иное не вытекает из существа Договора.</w:t>
      </w:r>
      <w:r>
        <w:t xml:space="preserve">  </w:t>
      </w:r>
    </w:p>
    <w:p w:rsidR="002706A9" w:rsidRPr="004821D4" w:rsidRDefault="002706A9" w:rsidP="004821D4">
      <w:pPr>
        <w:pStyle w:val="a3"/>
        <w:numPr>
          <w:ilvl w:val="1"/>
          <w:numId w:val="1"/>
        </w:numPr>
        <w:tabs>
          <w:tab w:val="left" w:pos="226"/>
        </w:tabs>
        <w:spacing w:line="312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 xml:space="preserve"> Любые убытки, вызванные нарушением условий конфиденциальности, определяется и возмещается в соответствии с действующим законодательством Российской Федерации</w:t>
      </w:r>
    </w:p>
    <w:p w:rsidR="002706A9" w:rsidRDefault="004821D4" w:rsidP="00C3562D">
      <w:pPr>
        <w:pStyle w:val="30"/>
        <w:numPr>
          <w:ilvl w:val="0"/>
          <w:numId w:val="3"/>
        </w:numPr>
        <w:shd w:val="clear" w:color="auto" w:fill="auto"/>
        <w:tabs>
          <w:tab w:val="left" w:pos="3436"/>
        </w:tabs>
        <w:spacing w:line="312" w:lineRule="auto"/>
        <w:ind w:left="2800"/>
        <w:rPr>
          <w:rFonts w:ascii="Tahoma" w:hAnsi="Tahoma" w:cs="Tahoma"/>
        </w:rPr>
      </w:pPr>
      <w:r w:rsidRPr="004821D4">
        <w:rPr>
          <w:rFonts w:ascii="Tahoma" w:hAnsi="Tahoma" w:cs="Tahoma"/>
        </w:rPr>
        <w:t>Ответственность сторон</w:t>
      </w:r>
    </w:p>
    <w:p w:rsidR="002706A9" w:rsidRPr="004821D4" w:rsidRDefault="002706A9" w:rsidP="004821D4">
      <w:pPr>
        <w:pStyle w:val="20"/>
        <w:numPr>
          <w:ilvl w:val="1"/>
          <w:numId w:val="3"/>
        </w:numPr>
        <w:shd w:val="clear" w:color="auto" w:fill="auto"/>
        <w:tabs>
          <w:tab w:val="left" w:pos="671"/>
        </w:tabs>
        <w:spacing w:line="312" w:lineRule="auto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В случае неисполнения или ненадлежащего исполнения обязательств по Договору Исполнитель обязан возместить Заказчику убытки в полном объеме.</w:t>
      </w:r>
    </w:p>
    <w:p w:rsidR="002706A9" w:rsidRPr="004821D4" w:rsidRDefault="002706A9" w:rsidP="004821D4">
      <w:pPr>
        <w:pStyle w:val="20"/>
        <w:numPr>
          <w:ilvl w:val="1"/>
          <w:numId w:val="3"/>
        </w:numPr>
        <w:shd w:val="clear" w:color="auto" w:fill="auto"/>
        <w:tabs>
          <w:tab w:val="left" w:pos="671"/>
        </w:tabs>
        <w:spacing w:line="312" w:lineRule="auto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 xml:space="preserve">В случае неисполнения или ненадлежащего исполнения Исполнителем обязательств по договору, в частности в случае нарушения сроков доставки квитанций, Заказчик вправе начислить штрафную неустойку (пени). Размер пени, выплачиваемой Исполнителем Заказчику, определяется в размере одной трехсотой ставки рефинансирования Центрального банка РФ на момент истечения срока исполнения обязательств (срока доставки) от стоимости услуг, оказанных в расчетном месяце, за каждый день просрочки. </w:t>
      </w:r>
      <w:proofErr w:type="gramStart"/>
      <w:r w:rsidRPr="004821D4">
        <w:rPr>
          <w:rFonts w:ascii="Tahoma" w:hAnsi="Tahoma" w:cs="Tahoma"/>
          <w:sz w:val="20"/>
          <w:szCs w:val="20"/>
        </w:rPr>
        <w:t>Фактом, подтверждающим ненадлежащее исполнение обязательства является</w:t>
      </w:r>
      <w:proofErr w:type="gramEnd"/>
      <w:r w:rsidRPr="004821D4">
        <w:rPr>
          <w:rFonts w:ascii="Tahoma" w:hAnsi="Tahoma" w:cs="Tahoma"/>
          <w:sz w:val="20"/>
          <w:szCs w:val="20"/>
        </w:rPr>
        <w:t xml:space="preserve"> письменное обращение абонента в адрес заказчика, зарегистрированное в порядке ведения документооборота.</w:t>
      </w:r>
    </w:p>
    <w:p w:rsidR="002706A9" w:rsidRPr="004821D4" w:rsidRDefault="002706A9" w:rsidP="00C3562D">
      <w:pPr>
        <w:pStyle w:val="20"/>
        <w:numPr>
          <w:ilvl w:val="1"/>
          <w:numId w:val="7"/>
        </w:numPr>
        <w:shd w:val="clear" w:color="auto" w:fill="auto"/>
        <w:tabs>
          <w:tab w:val="left" w:pos="0"/>
          <w:tab w:val="left" w:pos="226"/>
          <w:tab w:val="left" w:pos="851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 xml:space="preserve">Сумма неустойки, рассчитанная в соответствии с пунктом </w:t>
      </w:r>
      <w:r w:rsidR="001919FD">
        <w:rPr>
          <w:rFonts w:ascii="Tahoma" w:hAnsi="Tahoma" w:cs="Tahoma"/>
          <w:sz w:val="20"/>
          <w:szCs w:val="20"/>
        </w:rPr>
        <w:t>7</w:t>
      </w:r>
      <w:r w:rsidRPr="004821D4">
        <w:rPr>
          <w:rFonts w:ascii="Tahoma" w:hAnsi="Tahoma" w:cs="Tahoma"/>
          <w:sz w:val="20"/>
          <w:szCs w:val="20"/>
        </w:rPr>
        <w:t>.2 Договора, в полном объеме удерживается Заказчиком из суммы, подлежащей выплате Исполнителю.</w:t>
      </w:r>
    </w:p>
    <w:p w:rsidR="002706A9" w:rsidRPr="004821D4" w:rsidRDefault="002706A9" w:rsidP="00C3562D">
      <w:pPr>
        <w:pStyle w:val="20"/>
        <w:numPr>
          <w:ilvl w:val="1"/>
          <w:numId w:val="7"/>
        </w:numPr>
        <w:shd w:val="clear" w:color="auto" w:fill="auto"/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Оплата неустойки, пени и возмещение убытков Сторонами в случае неисполнения и (или) ненадлежащего исполнения ими обязательств по Договору не освобождает Стороны от исполнения обязательств по Договору.</w:t>
      </w:r>
    </w:p>
    <w:p w:rsidR="002706A9" w:rsidRPr="004821D4" w:rsidRDefault="002706A9" w:rsidP="00C3562D">
      <w:pPr>
        <w:pStyle w:val="20"/>
        <w:numPr>
          <w:ilvl w:val="1"/>
          <w:numId w:val="7"/>
        </w:numPr>
        <w:shd w:val="clear" w:color="auto" w:fill="auto"/>
        <w:tabs>
          <w:tab w:val="left" w:pos="226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Ни одна из Сторон, ни при каких обстоятельствах не несет какой-либо иной ответственности перед другой Стороной, сверх той, которая прямо указана в Договоре и предусмотрена действующим законодательством и нормативными актами Российской Федерации.</w:t>
      </w:r>
    </w:p>
    <w:p w:rsidR="004821D4" w:rsidRDefault="004821D4" w:rsidP="004821D4">
      <w:pPr>
        <w:pStyle w:val="30"/>
        <w:shd w:val="clear" w:color="auto" w:fill="auto"/>
        <w:tabs>
          <w:tab w:val="left" w:pos="3436"/>
        </w:tabs>
        <w:spacing w:line="312" w:lineRule="auto"/>
        <w:ind w:left="360"/>
        <w:rPr>
          <w:rFonts w:ascii="Tahoma" w:hAnsi="Tahoma" w:cs="Tahoma"/>
        </w:rPr>
      </w:pPr>
    </w:p>
    <w:p w:rsidR="002706A9" w:rsidRPr="004821D4" w:rsidRDefault="00BE21D4" w:rsidP="00C3562D">
      <w:pPr>
        <w:pStyle w:val="30"/>
        <w:numPr>
          <w:ilvl w:val="0"/>
          <w:numId w:val="7"/>
        </w:numPr>
        <w:shd w:val="clear" w:color="auto" w:fill="auto"/>
        <w:tabs>
          <w:tab w:val="left" w:pos="3436"/>
        </w:tabs>
        <w:spacing w:line="312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Порядок разрешения споров</w:t>
      </w:r>
    </w:p>
    <w:p w:rsidR="002706A9" w:rsidRPr="004821D4" w:rsidRDefault="00D0380A" w:rsidP="00C3562D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Стороны принимают меры к тому, </w:t>
      </w:r>
      <w:r w:rsidR="002706A9" w:rsidRPr="004821D4">
        <w:rPr>
          <w:rFonts w:ascii="Tahoma" w:hAnsi="Tahoma" w:cs="Tahoma"/>
          <w:sz w:val="20"/>
          <w:szCs w:val="20"/>
        </w:rPr>
        <w:t>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2706A9" w:rsidRPr="00C3562D" w:rsidRDefault="002706A9" w:rsidP="00C3562D">
      <w:pPr>
        <w:pStyle w:val="20"/>
        <w:numPr>
          <w:ilvl w:val="1"/>
          <w:numId w:val="8"/>
        </w:numPr>
        <w:shd w:val="clear" w:color="auto" w:fill="auto"/>
        <w:tabs>
          <w:tab w:val="left" w:pos="231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proofErr w:type="gramStart"/>
      <w:r w:rsidRPr="00C3562D">
        <w:rPr>
          <w:rFonts w:ascii="Tahoma" w:hAnsi="Tahoma" w:cs="Tahoma"/>
          <w:sz w:val="20"/>
          <w:szCs w:val="20"/>
        </w:rPr>
        <w:t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</w:t>
      </w:r>
      <w:proofErr w:type="gramEnd"/>
      <w:r w:rsidRPr="00C3562D">
        <w:rPr>
          <w:rFonts w:ascii="Tahoma" w:hAnsi="Tahoma" w:cs="Tahoma"/>
          <w:sz w:val="20"/>
          <w:szCs w:val="20"/>
        </w:rPr>
        <w:t xml:space="preserve"> в адрес Исполнителя посредством факсимильной связи либо на адрес электронной почты. Такая претензия может быть направлена посредством почтовой, факсимильной связи или по электронной почте в адрес Исполнителя по реквизитам, указанным в п. 11 настоящего Договора. </w:t>
      </w:r>
    </w:p>
    <w:p w:rsidR="002706A9" w:rsidRDefault="002706A9" w:rsidP="00C3562D">
      <w:pPr>
        <w:pStyle w:val="20"/>
        <w:numPr>
          <w:ilvl w:val="1"/>
          <w:numId w:val="8"/>
        </w:numPr>
        <w:shd w:val="clear" w:color="auto" w:fill="auto"/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C3562D">
        <w:rPr>
          <w:rFonts w:ascii="Tahoma" w:hAnsi="Tahoma" w:cs="Tahoma"/>
          <w:sz w:val="20"/>
          <w:szCs w:val="20"/>
        </w:rPr>
        <w:t xml:space="preserve">При невозможности урегулирования споров путем переговоров споры разрешаются в </w:t>
      </w:r>
      <w:r w:rsidRPr="00C3562D">
        <w:rPr>
          <w:rFonts w:ascii="Tahoma" w:hAnsi="Tahoma" w:cs="Tahoma"/>
          <w:sz w:val="20"/>
          <w:szCs w:val="20"/>
        </w:rPr>
        <w:lastRenderedPageBreak/>
        <w:t>Арбитражном суде Республики Карелия.</w:t>
      </w:r>
    </w:p>
    <w:p w:rsidR="00D0380A" w:rsidRPr="004821D4" w:rsidRDefault="00D0380A" w:rsidP="00D0380A">
      <w:pPr>
        <w:pStyle w:val="20"/>
        <w:shd w:val="clear" w:color="auto" w:fill="auto"/>
        <w:spacing w:line="312" w:lineRule="auto"/>
        <w:rPr>
          <w:rFonts w:ascii="Tahoma" w:hAnsi="Tahoma" w:cs="Tahoma"/>
          <w:sz w:val="20"/>
          <w:szCs w:val="20"/>
        </w:rPr>
      </w:pPr>
    </w:p>
    <w:p w:rsidR="002706A9" w:rsidRPr="004821D4" w:rsidRDefault="00D0380A" w:rsidP="00C3562D">
      <w:pPr>
        <w:pStyle w:val="30"/>
        <w:numPr>
          <w:ilvl w:val="0"/>
          <w:numId w:val="8"/>
        </w:numPr>
        <w:shd w:val="clear" w:color="auto" w:fill="auto"/>
        <w:tabs>
          <w:tab w:val="left" w:pos="4007"/>
        </w:tabs>
        <w:spacing w:line="312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Особые условия</w:t>
      </w:r>
    </w:p>
    <w:p w:rsidR="002706A9" w:rsidRPr="004821D4" w:rsidRDefault="002706A9" w:rsidP="00C3562D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Приложения, изменения и дополнения к Договору оформляются в письменной форме, подписываются Сторонами и являются его неотъемлемыми частями.</w:t>
      </w:r>
    </w:p>
    <w:p w:rsidR="002706A9" w:rsidRPr="004821D4" w:rsidRDefault="002706A9" w:rsidP="00C3562D">
      <w:pPr>
        <w:pStyle w:val="20"/>
        <w:numPr>
          <w:ilvl w:val="1"/>
          <w:numId w:val="8"/>
        </w:numPr>
        <w:shd w:val="clear" w:color="auto" w:fill="auto"/>
        <w:tabs>
          <w:tab w:val="left" w:pos="0"/>
        </w:tabs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Во всем остальном, не предусмотренном Договором, Стороны руководствуются действующим законодательством РФ</w:t>
      </w:r>
    </w:p>
    <w:p w:rsidR="002706A9" w:rsidRDefault="002706A9" w:rsidP="00C3562D">
      <w:pPr>
        <w:pStyle w:val="20"/>
        <w:numPr>
          <w:ilvl w:val="1"/>
          <w:numId w:val="8"/>
        </w:numPr>
        <w:shd w:val="clear" w:color="auto" w:fill="auto"/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sz w:val="20"/>
          <w:szCs w:val="20"/>
        </w:rPr>
        <w:t>Договор составляется и подписывается Сторонами в двух экземплярах, по одному для каждой из Сторон. Оба экземпляра имеют одинаковую юридическую силу и хранятся у каждой из Сторон.</w:t>
      </w:r>
    </w:p>
    <w:p w:rsidR="002706A9" w:rsidRPr="00D50699" w:rsidRDefault="002706A9" w:rsidP="00C3562D">
      <w:pPr>
        <w:pStyle w:val="20"/>
        <w:numPr>
          <w:ilvl w:val="1"/>
          <w:numId w:val="8"/>
        </w:numPr>
        <w:shd w:val="clear" w:color="auto" w:fill="auto"/>
        <w:spacing w:line="312" w:lineRule="auto"/>
        <w:ind w:left="0" w:firstLine="0"/>
        <w:rPr>
          <w:rFonts w:ascii="Tahoma" w:hAnsi="Tahoma" w:cs="Tahoma"/>
          <w:sz w:val="20"/>
          <w:szCs w:val="20"/>
        </w:rPr>
      </w:pPr>
      <w:r w:rsidRPr="00D50699">
        <w:rPr>
          <w:rFonts w:ascii="Tahoma" w:hAnsi="Tahoma" w:cs="Tahoma"/>
          <w:sz w:val="20"/>
          <w:szCs w:val="20"/>
        </w:rPr>
        <w:t>Все официальные сообщения, передаваемые Сторонами друг другу, производятся в письменном виде заказным письмом с отметкой о вручении либо нарочным (в этом случае</w:t>
      </w:r>
      <w:r w:rsidR="00D50699" w:rsidRPr="00D50699">
        <w:rPr>
          <w:rFonts w:ascii="Tahoma" w:hAnsi="Tahoma" w:cs="Tahoma"/>
          <w:sz w:val="20"/>
          <w:szCs w:val="20"/>
        </w:rPr>
        <w:t xml:space="preserve"> </w:t>
      </w:r>
      <w:r w:rsidRPr="00D50699">
        <w:rPr>
          <w:rFonts w:ascii="Tahoma" w:hAnsi="Tahoma" w:cs="Tahoma"/>
          <w:color w:val="000000"/>
          <w:sz w:val="20"/>
          <w:szCs w:val="20"/>
          <w:lang w:eastAsia="ru-RU" w:bidi="ru-RU"/>
        </w:rPr>
        <w:t>Сторона, получившая официальное сообщение, должна зарегистрировать его и передать представителю другой Стороны копию полученного сообщения с отметкой о регистрации). Обо всех изменениях в своих реквизитах Стороны должны немедленно информировать друг друга. В случае отсутствия уведомления об изменении адреса, информация, направленная по имеющемуся у Стороны адресу, считается направленной должным образом. В случае отсутствия уведомления об изменении других реквизитов, не уведомившая Сторона несет на себе риск всех неблагоприятных последствий.</w:t>
      </w:r>
    </w:p>
    <w:p w:rsidR="002706A9" w:rsidRPr="004821D4" w:rsidRDefault="00C3562D" w:rsidP="004821D4">
      <w:pPr>
        <w:pStyle w:val="20"/>
        <w:shd w:val="clear" w:color="auto" w:fill="auto"/>
        <w:spacing w:line="312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9.5. </w:t>
      </w:r>
      <w:proofErr w:type="gramStart"/>
      <w:r w:rsidR="002706A9"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>В случае необходимости, в связи с изменением законодательства или в результате вступления в силу нормативных документов, регулирующих формат, структуру или содержание квитанции, или по причине программно-технических изменений при формировании квитанции, требования к макету квитанции, его структуре, формату, формату передачи данных для печати, могут быть по решению Заказчика изменены в течение срока действия договора</w:t>
      </w:r>
      <w:r w:rsidR="00D50699">
        <w:rPr>
          <w:rFonts w:ascii="Tahoma" w:hAnsi="Tahoma" w:cs="Tahoma"/>
          <w:color w:val="000000"/>
          <w:sz w:val="20"/>
          <w:szCs w:val="20"/>
          <w:lang w:eastAsia="ru-RU" w:bidi="ru-RU"/>
        </w:rPr>
        <w:t>.</w:t>
      </w:r>
      <w:proofErr w:type="gramEnd"/>
    </w:p>
    <w:p w:rsidR="002706A9" w:rsidRPr="004821D4" w:rsidRDefault="001919FD" w:rsidP="004821D4">
      <w:pPr>
        <w:pStyle w:val="20"/>
        <w:shd w:val="clear" w:color="auto" w:fill="auto"/>
        <w:spacing w:line="312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eastAsia="ru-RU" w:bidi="ru-RU"/>
        </w:rPr>
        <w:t>9</w:t>
      </w:r>
      <w:r w:rsidR="00D50699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.6.    </w:t>
      </w:r>
      <w:r w:rsidR="002706A9"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>Оперативная связь между Сторонами осуществляется любым способом (телефон, телеграф, факсимильная связь, почта, электронная почта), позволяющим достоверно установить Сторону, от которой исходит сообщение и то, что это сообщение получено адресатом.</w:t>
      </w:r>
    </w:p>
    <w:p w:rsidR="002706A9" w:rsidRPr="004821D4" w:rsidRDefault="001919FD" w:rsidP="00D50699">
      <w:pPr>
        <w:pStyle w:val="20"/>
        <w:shd w:val="clear" w:color="auto" w:fill="auto"/>
        <w:spacing w:after="169" w:line="312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lang w:eastAsia="ru-RU" w:bidi="ru-RU"/>
        </w:rPr>
        <w:t>9</w:t>
      </w:r>
      <w:r w:rsidR="00D50699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.7.      </w:t>
      </w:r>
      <w:r w:rsidR="002706A9"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Если какая-либо часть Договора будет объявлена недействительной или неприменимой по закону, это не будет влиять на действительность остальной части Договора, которая будет оставаться в силе и выполняться </w:t>
      </w:r>
      <w:r w:rsidR="002706A9" w:rsidRPr="004821D4">
        <w:rPr>
          <w:rStyle w:val="2105pt"/>
          <w:rFonts w:ascii="Tahoma" w:hAnsi="Tahoma" w:cs="Tahoma"/>
          <w:sz w:val="20"/>
          <w:szCs w:val="20"/>
        </w:rPr>
        <w:t>Приложения.</w:t>
      </w:r>
    </w:p>
    <w:p w:rsidR="002706A9" w:rsidRPr="004821D4" w:rsidRDefault="002706A9" w:rsidP="004821D4">
      <w:pPr>
        <w:pStyle w:val="30"/>
        <w:shd w:val="clear" w:color="auto" w:fill="auto"/>
        <w:spacing w:line="312" w:lineRule="auto"/>
        <w:rPr>
          <w:rFonts w:ascii="Tahoma" w:hAnsi="Tahoma" w:cs="Tahoma"/>
        </w:rPr>
      </w:pPr>
      <w:r w:rsidRPr="004821D4">
        <w:rPr>
          <w:rFonts w:ascii="Tahoma" w:hAnsi="Tahoma" w:cs="Tahoma"/>
          <w:color w:val="000000"/>
          <w:lang w:eastAsia="ru-RU" w:bidi="ru-RU"/>
        </w:rPr>
        <w:t>К Договору прилагаются и являются его неотъемлемыми частями:</w:t>
      </w:r>
    </w:p>
    <w:p w:rsidR="00184ECD" w:rsidRDefault="002706A9" w:rsidP="004821D4">
      <w:pPr>
        <w:pStyle w:val="20"/>
        <w:shd w:val="clear" w:color="auto" w:fill="auto"/>
        <w:spacing w:line="312" w:lineRule="auto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  <w:r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Приложение 1: Акт приема-передачи электронного носителя с файлами для печати </w:t>
      </w:r>
    </w:p>
    <w:p w:rsidR="002706A9" w:rsidRPr="004821D4" w:rsidRDefault="002706A9" w:rsidP="004821D4">
      <w:pPr>
        <w:pStyle w:val="20"/>
        <w:shd w:val="clear" w:color="auto" w:fill="auto"/>
        <w:spacing w:line="312" w:lineRule="auto"/>
        <w:jc w:val="left"/>
        <w:rPr>
          <w:rFonts w:ascii="Tahoma" w:hAnsi="Tahoma" w:cs="Tahoma"/>
          <w:sz w:val="20"/>
          <w:szCs w:val="20"/>
        </w:rPr>
      </w:pPr>
      <w:r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>Приложение 2: Образец печатной квитанции.</w:t>
      </w:r>
    </w:p>
    <w:p w:rsidR="00E86C86" w:rsidRDefault="002706A9" w:rsidP="00E86C86">
      <w:pPr>
        <w:pStyle w:val="20"/>
        <w:shd w:val="clear" w:color="auto" w:fill="auto"/>
        <w:spacing w:line="312" w:lineRule="auto"/>
        <w:ind w:right="2761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  <w:r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Приложение 3: Акт возврата </w:t>
      </w:r>
      <w:proofErr w:type="spellStart"/>
      <w:r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>недоставленных</w:t>
      </w:r>
      <w:proofErr w:type="spellEnd"/>
      <w:r w:rsidRPr="004821D4">
        <w:rPr>
          <w:rFonts w:ascii="Tahoma" w:hAnsi="Tahoma" w:cs="Tahoma"/>
          <w:color w:val="000000"/>
          <w:sz w:val="20"/>
          <w:szCs w:val="20"/>
          <w:lang w:eastAsia="ru-RU" w:bidi="ru-RU"/>
        </w:rPr>
        <w:t xml:space="preserve"> квитанций</w:t>
      </w: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  <w:r>
        <w:rPr>
          <w:rFonts w:ascii="Tahoma" w:hAnsi="Tahoma" w:cs="Tahoma"/>
          <w:color w:val="000000"/>
          <w:sz w:val="20"/>
          <w:szCs w:val="20"/>
          <w:lang w:eastAsia="ru-RU" w:bidi="ru-RU"/>
        </w:rPr>
        <w:t>Приложение 4: Перечень цен</w:t>
      </w: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E86C86" w:rsidRDefault="00E86C86" w:rsidP="004821D4">
      <w:pPr>
        <w:pStyle w:val="20"/>
        <w:shd w:val="clear" w:color="auto" w:fill="auto"/>
        <w:spacing w:after="219" w:line="312" w:lineRule="auto"/>
        <w:ind w:right="2760"/>
        <w:jc w:val="left"/>
        <w:rPr>
          <w:rFonts w:ascii="Tahoma" w:hAnsi="Tahoma" w:cs="Tahoma"/>
          <w:color w:val="000000"/>
          <w:sz w:val="20"/>
          <w:szCs w:val="20"/>
          <w:lang w:eastAsia="ru-RU" w:bidi="ru-RU"/>
        </w:rPr>
      </w:pPr>
    </w:p>
    <w:p w:rsidR="00AF2F8E" w:rsidRDefault="004F13B2" w:rsidP="00C3562D">
      <w:pPr>
        <w:pStyle w:val="30"/>
        <w:numPr>
          <w:ilvl w:val="0"/>
          <w:numId w:val="8"/>
        </w:numPr>
        <w:shd w:val="clear" w:color="auto" w:fill="auto"/>
        <w:spacing w:line="312" w:lineRule="auto"/>
        <w:ind w:right="40"/>
        <w:jc w:val="center"/>
        <w:rPr>
          <w:rFonts w:ascii="Tahoma" w:hAnsi="Tahoma" w:cs="Tahoma"/>
          <w:color w:val="000000"/>
          <w:lang w:eastAsia="ru-RU" w:bidi="ru-RU"/>
        </w:rPr>
      </w:pPr>
      <w:r>
        <w:rPr>
          <w:rFonts w:ascii="Tahoma" w:hAnsi="Tahoma" w:cs="Tahoma"/>
          <w:color w:val="000000"/>
          <w:lang w:eastAsia="ru-RU" w:bidi="ru-RU"/>
        </w:rPr>
        <w:lastRenderedPageBreak/>
        <w:t>Адреса сторон и банковские реквизиты</w:t>
      </w:r>
    </w:p>
    <w:p w:rsidR="004F13B2" w:rsidRDefault="004F13B2" w:rsidP="004F13B2">
      <w:pPr>
        <w:pStyle w:val="30"/>
        <w:shd w:val="clear" w:color="auto" w:fill="auto"/>
        <w:spacing w:line="312" w:lineRule="auto"/>
        <w:ind w:right="40"/>
        <w:jc w:val="center"/>
        <w:rPr>
          <w:rFonts w:ascii="Tahoma" w:hAnsi="Tahoma" w:cs="Tahoma"/>
          <w:b w:val="0"/>
        </w:rPr>
      </w:pPr>
    </w:p>
    <w:tbl>
      <w:tblPr>
        <w:tblStyle w:val="a7"/>
        <w:tblW w:w="94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679"/>
      </w:tblGrid>
      <w:tr w:rsidR="004F13B2" w:rsidTr="000D0685">
        <w:tc>
          <w:tcPr>
            <w:tcW w:w="4785" w:type="dxa"/>
          </w:tcPr>
          <w:p w:rsidR="004F13B2" w:rsidRPr="00580687" w:rsidRDefault="004F13B2" w:rsidP="004B43F5">
            <w:pPr>
              <w:pStyle w:val="30"/>
              <w:shd w:val="clear" w:color="auto" w:fill="auto"/>
              <w:spacing w:line="240" w:lineRule="auto"/>
              <w:ind w:right="40"/>
              <w:jc w:val="center"/>
              <w:rPr>
                <w:rFonts w:ascii="Tahoma" w:hAnsi="Tahoma" w:cs="Tahoma"/>
              </w:rPr>
            </w:pPr>
            <w:r w:rsidRPr="00580687">
              <w:rPr>
                <w:rFonts w:ascii="Tahoma" w:hAnsi="Tahoma" w:cs="Tahoma"/>
              </w:rPr>
              <w:t>Заказчик</w:t>
            </w:r>
          </w:p>
          <w:p w:rsidR="004F13B2" w:rsidRPr="00580687" w:rsidRDefault="004F13B2" w:rsidP="004B43F5">
            <w:pPr>
              <w:pStyle w:val="30"/>
              <w:shd w:val="clear" w:color="auto" w:fill="auto"/>
              <w:spacing w:line="240" w:lineRule="auto"/>
              <w:ind w:right="40"/>
              <w:jc w:val="center"/>
              <w:rPr>
                <w:rFonts w:ascii="Tahoma" w:hAnsi="Tahoma" w:cs="Tahoma"/>
              </w:rPr>
            </w:pPr>
            <w:r w:rsidRPr="00580687">
              <w:rPr>
                <w:rFonts w:ascii="Tahoma" w:hAnsi="Tahoma" w:cs="Tahoma"/>
              </w:rPr>
              <w:t>Общество с ограниченной ответственностью «Энергокомфорт</w:t>
            </w:r>
            <w:r w:rsidR="004B43F5" w:rsidRPr="00580687">
              <w:rPr>
                <w:rFonts w:ascii="Tahoma" w:hAnsi="Tahoma" w:cs="Tahoma"/>
              </w:rPr>
              <w:t xml:space="preserve">». </w:t>
            </w:r>
            <w:proofErr w:type="gramStart"/>
            <w:r w:rsidR="004B43F5" w:rsidRPr="00580687">
              <w:rPr>
                <w:rFonts w:ascii="Tahoma" w:hAnsi="Tahoma" w:cs="Tahoma"/>
              </w:rPr>
              <w:t xml:space="preserve">Единая Карельская сбытовая компания» </w:t>
            </w:r>
            <w:r w:rsidR="00324EF5" w:rsidRPr="00580687">
              <w:rPr>
                <w:rFonts w:ascii="Tahoma" w:hAnsi="Tahoma" w:cs="Tahoma"/>
              </w:rPr>
              <w:t>(</w:t>
            </w:r>
            <w:r w:rsidR="004B43F5" w:rsidRPr="00580687">
              <w:rPr>
                <w:rFonts w:ascii="Tahoma" w:hAnsi="Tahoma" w:cs="Tahoma"/>
              </w:rPr>
              <w:t>ООО «Энергокомфорт».</w:t>
            </w:r>
            <w:proofErr w:type="gramEnd"/>
            <w:r w:rsidR="004B43F5" w:rsidRPr="00580687">
              <w:rPr>
                <w:rFonts w:ascii="Tahoma" w:hAnsi="Tahoma" w:cs="Tahoma"/>
              </w:rPr>
              <w:t xml:space="preserve"> </w:t>
            </w:r>
            <w:proofErr w:type="gramStart"/>
            <w:r w:rsidR="004B43F5" w:rsidRPr="00580687">
              <w:rPr>
                <w:rFonts w:ascii="Tahoma" w:hAnsi="Tahoma" w:cs="Tahoma"/>
              </w:rPr>
              <w:t>Карелия»</w:t>
            </w:r>
            <w:r w:rsidR="00324EF5" w:rsidRPr="00580687">
              <w:rPr>
                <w:rFonts w:ascii="Tahoma" w:hAnsi="Tahoma" w:cs="Tahoma"/>
              </w:rPr>
              <w:t>)</w:t>
            </w:r>
            <w:proofErr w:type="gramEnd"/>
          </w:p>
        </w:tc>
        <w:tc>
          <w:tcPr>
            <w:tcW w:w="4679" w:type="dxa"/>
          </w:tcPr>
          <w:p w:rsidR="00C2678C" w:rsidRDefault="00C2678C" w:rsidP="004B43F5">
            <w:pPr>
              <w:pStyle w:val="30"/>
              <w:shd w:val="clear" w:color="auto" w:fill="auto"/>
              <w:spacing w:line="240" w:lineRule="auto"/>
              <w:ind w:right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Исполнитель</w:t>
            </w:r>
          </w:p>
          <w:p w:rsidR="00324EF5" w:rsidRPr="00580687" w:rsidRDefault="00324EF5" w:rsidP="004B43F5">
            <w:pPr>
              <w:pStyle w:val="30"/>
              <w:shd w:val="clear" w:color="auto" w:fill="auto"/>
              <w:spacing w:line="240" w:lineRule="auto"/>
              <w:ind w:right="40"/>
              <w:jc w:val="center"/>
              <w:rPr>
                <w:rFonts w:ascii="Tahoma" w:hAnsi="Tahoma" w:cs="Tahoma"/>
              </w:rPr>
            </w:pPr>
          </w:p>
        </w:tc>
      </w:tr>
      <w:tr w:rsidR="004F13B2" w:rsidTr="000D0685">
        <w:tc>
          <w:tcPr>
            <w:tcW w:w="4785" w:type="dxa"/>
          </w:tcPr>
          <w:p w:rsidR="000D0685" w:rsidRDefault="000D068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 xml:space="preserve">Юридический Адрес: </w:t>
            </w:r>
          </w:p>
          <w:p w:rsidR="004F13B2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185 035, г. Петрозаводск, ул. Гоголя, д.60</w:t>
            </w:r>
          </w:p>
        </w:tc>
        <w:tc>
          <w:tcPr>
            <w:tcW w:w="4679" w:type="dxa"/>
          </w:tcPr>
          <w:p w:rsidR="000D0685" w:rsidRDefault="000D068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  <w:p w:rsidR="004F13B2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Юридический адрес:</w:t>
            </w:r>
          </w:p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24EF5" w:rsidTr="000D0685">
        <w:tc>
          <w:tcPr>
            <w:tcW w:w="4785" w:type="dxa"/>
          </w:tcPr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Почтовый адрес:</w:t>
            </w:r>
          </w:p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185 035, г. Петрозаводск, ул. Гоголя, д.60</w:t>
            </w:r>
          </w:p>
        </w:tc>
        <w:tc>
          <w:tcPr>
            <w:tcW w:w="4679" w:type="dxa"/>
          </w:tcPr>
          <w:p w:rsidR="00324EF5" w:rsidRPr="00580687" w:rsidRDefault="00C2678C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Почтовый</w:t>
            </w:r>
            <w:r w:rsidR="00324EF5" w:rsidRPr="00580687">
              <w:rPr>
                <w:rFonts w:ascii="Tahoma" w:hAnsi="Tahoma" w:cs="Tahoma"/>
                <w:b w:val="0"/>
              </w:rPr>
              <w:t xml:space="preserve"> адрес:</w:t>
            </w:r>
          </w:p>
          <w:p w:rsidR="00324EF5" w:rsidRPr="00580687" w:rsidRDefault="00324EF5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 xml:space="preserve"> 9</w:t>
            </w:r>
          </w:p>
        </w:tc>
      </w:tr>
      <w:tr w:rsidR="00324EF5" w:rsidTr="000D0685">
        <w:tc>
          <w:tcPr>
            <w:tcW w:w="4785" w:type="dxa"/>
          </w:tcPr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ИНН 100</w:t>
            </w:r>
            <w:r w:rsidR="00580687" w:rsidRPr="00580687">
              <w:rPr>
                <w:rFonts w:ascii="Tahoma" w:hAnsi="Tahoma" w:cs="Tahoma"/>
                <w:b w:val="0"/>
              </w:rPr>
              <w:t> </w:t>
            </w:r>
            <w:r w:rsidRPr="00580687">
              <w:rPr>
                <w:rFonts w:ascii="Tahoma" w:hAnsi="Tahoma" w:cs="Tahoma"/>
                <w:b w:val="0"/>
              </w:rPr>
              <w:t>117</w:t>
            </w:r>
            <w:r w:rsidR="00580687" w:rsidRPr="00580687">
              <w:rPr>
                <w:rFonts w:ascii="Tahoma" w:hAnsi="Tahoma" w:cs="Tahoma"/>
                <w:b w:val="0"/>
              </w:rPr>
              <w:t xml:space="preserve"> </w:t>
            </w:r>
            <w:r w:rsidRPr="00580687">
              <w:rPr>
                <w:rFonts w:ascii="Tahoma" w:hAnsi="Tahoma" w:cs="Tahoma"/>
                <w:b w:val="0"/>
              </w:rPr>
              <w:t>4763</w:t>
            </w:r>
          </w:p>
        </w:tc>
        <w:tc>
          <w:tcPr>
            <w:tcW w:w="4679" w:type="dxa"/>
          </w:tcPr>
          <w:p w:rsidR="00324EF5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ИНН </w:t>
            </w:r>
          </w:p>
        </w:tc>
      </w:tr>
      <w:tr w:rsidR="00324EF5" w:rsidTr="000D0685">
        <w:tc>
          <w:tcPr>
            <w:tcW w:w="4785" w:type="dxa"/>
          </w:tcPr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КПП 100</w:t>
            </w:r>
            <w:r w:rsidR="00580687" w:rsidRPr="00580687">
              <w:rPr>
                <w:rFonts w:ascii="Tahoma" w:hAnsi="Tahoma" w:cs="Tahoma"/>
                <w:b w:val="0"/>
              </w:rPr>
              <w:t> </w:t>
            </w:r>
            <w:r w:rsidRPr="00580687">
              <w:rPr>
                <w:rFonts w:ascii="Tahoma" w:hAnsi="Tahoma" w:cs="Tahoma"/>
                <w:b w:val="0"/>
              </w:rPr>
              <w:t>150</w:t>
            </w:r>
            <w:r w:rsidR="00580687" w:rsidRPr="00580687">
              <w:rPr>
                <w:rFonts w:ascii="Tahoma" w:hAnsi="Tahoma" w:cs="Tahoma"/>
                <w:b w:val="0"/>
              </w:rPr>
              <w:t xml:space="preserve"> </w:t>
            </w:r>
            <w:r w:rsidRPr="00580687">
              <w:rPr>
                <w:rFonts w:ascii="Tahoma" w:hAnsi="Tahoma" w:cs="Tahoma"/>
                <w:b w:val="0"/>
              </w:rPr>
              <w:t>001</w:t>
            </w:r>
          </w:p>
        </w:tc>
        <w:tc>
          <w:tcPr>
            <w:tcW w:w="4679" w:type="dxa"/>
          </w:tcPr>
          <w:p w:rsidR="00324EF5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КПП </w:t>
            </w:r>
          </w:p>
        </w:tc>
      </w:tr>
      <w:tr w:rsidR="00324EF5" w:rsidTr="000D0685">
        <w:tc>
          <w:tcPr>
            <w:tcW w:w="4785" w:type="dxa"/>
          </w:tcPr>
          <w:p w:rsidR="00324EF5" w:rsidRPr="00580687" w:rsidRDefault="00324EF5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ОГРН 106</w:t>
            </w:r>
            <w:r w:rsidR="00580687" w:rsidRPr="00580687">
              <w:rPr>
                <w:rFonts w:ascii="Tahoma" w:hAnsi="Tahoma" w:cs="Tahoma"/>
                <w:b w:val="0"/>
              </w:rPr>
              <w:t> </w:t>
            </w:r>
            <w:r w:rsidRPr="00580687">
              <w:rPr>
                <w:rFonts w:ascii="Tahoma" w:hAnsi="Tahoma" w:cs="Tahoma"/>
                <w:b w:val="0"/>
              </w:rPr>
              <w:t>100</w:t>
            </w:r>
            <w:r w:rsidR="00580687" w:rsidRPr="00580687">
              <w:rPr>
                <w:rFonts w:ascii="Tahoma" w:hAnsi="Tahoma" w:cs="Tahoma"/>
                <w:b w:val="0"/>
              </w:rPr>
              <w:t> </w:t>
            </w:r>
            <w:r w:rsidRPr="00580687">
              <w:rPr>
                <w:rFonts w:ascii="Tahoma" w:hAnsi="Tahoma" w:cs="Tahoma"/>
                <w:b w:val="0"/>
              </w:rPr>
              <w:t>104</w:t>
            </w:r>
            <w:r w:rsidR="00580687" w:rsidRPr="00580687">
              <w:rPr>
                <w:rFonts w:ascii="Tahoma" w:hAnsi="Tahoma" w:cs="Tahoma"/>
                <w:b w:val="0"/>
              </w:rPr>
              <w:t xml:space="preserve"> </w:t>
            </w:r>
            <w:r w:rsidRPr="00580687">
              <w:rPr>
                <w:rFonts w:ascii="Tahoma" w:hAnsi="Tahoma" w:cs="Tahoma"/>
                <w:b w:val="0"/>
              </w:rPr>
              <w:t>3421</w:t>
            </w:r>
          </w:p>
        </w:tc>
        <w:tc>
          <w:tcPr>
            <w:tcW w:w="4679" w:type="dxa"/>
          </w:tcPr>
          <w:p w:rsidR="00324EF5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ОГРН </w:t>
            </w:r>
          </w:p>
        </w:tc>
      </w:tr>
      <w:tr w:rsidR="00580687" w:rsidTr="000D0685">
        <w:tc>
          <w:tcPr>
            <w:tcW w:w="4785" w:type="dxa"/>
          </w:tcPr>
          <w:p w:rsidR="00580687" w:rsidRPr="00580687" w:rsidRDefault="00580687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580687">
              <w:rPr>
                <w:rFonts w:ascii="Tahoma" w:hAnsi="Tahoma" w:cs="Tahoma"/>
                <w:b w:val="0"/>
              </w:rPr>
              <w:t>БИК  048 602 673</w:t>
            </w:r>
          </w:p>
        </w:tc>
        <w:tc>
          <w:tcPr>
            <w:tcW w:w="4679" w:type="dxa"/>
          </w:tcPr>
          <w:p w:rsidR="00580687" w:rsidRPr="00580687" w:rsidRDefault="000A027B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БИК</w:t>
            </w:r>
          </w:p>
        </w:tc>
      </w:tr>
      <w:tr w:rsidR="00580687" w:rsidTr="000D0685">
        <w:tc>
          <w:tcPr>
            <w:tcW w:w="4785" w:type="dxa"/>
          </w:tcPr>
          <w:p w:rsidR="00580687" w:rsidRPr="00580687" w:rsidRDefault="00580687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580687">
              <w:rPr>
                <w:rFonts w:ascii="Tahoma" w:hAnsi="Tahoma" w:cs="Tahoma"/>
                <w:b w:val="0"/>
                <w:iCs/>
              </w:rPr>
              <w:t>Кор</w:t>
            </w:r>
            <w:proofErr w:type="gramStart"/>
            <w:r w:rsidRPr="00580687">
              <w:rPr>
                <w:rFonts w:ascii="Tahoma" w:hAnsi="Tahoma" w:cs="Tahoma"/>
                <w:b w:val="0"/>
                <w:iCs/>
              </w:rPr>
              <w:t>.с</w:t>
            </w:r>
            <w:proofErr w:type="gramEnd"/>
            <w:r w:rsidRPr="00580687">
              <w:rPr>
                <w:rFonts w:ascii="Tahoma" w:hAnsi="Tahoma" w:cs="Tahoma"/>
                <w:b w:val="0"/>
                <w:iCs/>
              </w:rPr>
              <w:t>чет</w:t>
            </w:r>
            <w:proofErr w:type="spellEnd"/>
            <w:r w:rsidRPr="00580687">
              <w:rPr>
                <w:rFonts w:ascii="Tahoma" w:hAnsi="Tahoma" w:cs="Tahoma"/>
                <w:b w:val="0"/>
                <w:iCs/>
              </w:rPr>
              <w:t xml:space="preserve">: </w:t>
            </w:r>
            <w:r w:rsidRPr="00580687">
              <w:rPr>
                <w:rFonts w:ascii="Tahoma" w:hAnsi="Tahoma" w:cs="Tahoma"/>
                <w:b w:val="0"/>
              </w:rPr>
              <w:t>301 018 106 000 000 00673</w:t>
            </w:r>
          </w:p>
        </w:tc>
        <w:tc>
          <w:tcPr>
            <w:tcW w:w="4679" w:type="dxa"/>
          </w:tcPr>
          <w:p w:rsidR="00580687" w:rsidRPr="00580687" w:rsidRDefault="000A027B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Кор</w:t>
            </w:r>
            <w:proofErr w:type="spellEnd"/>
            <w:r>
              <w:rPr>
                <w:rFonts w:ascii="Tahoma" w:hAnsi="Tahoma" w:cs="Tahoma"/>
                <w:b w:val="0"/>
              </w:rPr>
              <w:t>. Счет:</w:t>
            </w:r>
          </w:p>
        </w:tc>
      </w:tr>
      <w:tr w:rsidR="00580687" w:rsidTr="000D0685">
        <w:tc>
          <w:tcPr>
            <w:tcW w:w="4785" w:type="dxa"/>
          </w:tcPr>
          <w:p w:rsidR="00580687" w:rsidRPr="00580687" w:rsidRDefault="00580687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iCs/>
              </w:rPr>
            </w:pPr>
            <w:r w:rsidRPr="00580687">
              <w:rPr>
                <w:rFonts w:ascii="Tahoma" w:hAnsi="Tahoma" w:cs="Tahoma"/>
                <w:b w:val="0"/>
                <w:iCs/>
              </w:rPr>
              <w:t xml:space="preserve">Расчетный счет: </w:t>
            </w:r>
            <w:r w:rsidRPr="00580687">
              <w:rPr>
                <w:rFonts w:ascii="Tahoma" w:hAnsi="Tahoma" w:cs="Tahoma"/>
                <w:b w:val="0"/>
              </w:rPr>
              <w:t>407 028 101 250 001 04292</w:t>
            </w:r>
          </w:p>
        </w:tc>
        <w:tc>
          <w:tcPr>
            <w:tcW w:w="4679" w:type="dxa"/>
          </w:tcPr>
          <w:p w:rsidR="00580687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Расчетный счет: </w:t>
            </w:r>
          </w:p>
        </w:tc>
      </w:tr>
      <w:tr w:rsidR="004C7E1F" w:rsidTr="000D0685">
        <w:tc>
          <w:tcPr>
            <w:tcW w:w="4785" w:type="dxa"/>
          </w:tcPr>
          <w:p w:rsidR="004C7E1F" w:rsidRPr="004C7E1F" w:rsidRDefault="004C7E1F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iCs/>
              </w:rPr>
            </w:pPr>
            <w:r w:rsidRPr="004C7E1F">
              <w:rPr>
                <w:rFonts w:ascii="Tahoma" w:hAnsi="Tahoma" w:cs="Tahoma"/>
                <w:b w:val="0"/>
                <w:iCs/>
              </w:rPr>
              <w:t>Наименование банка:</w:t>
            </w:r>
            <w:r w:rsidRPr="004C7E1F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Карельское Отделение № 8628</w:t>
            </w:r>
            <w:r w:rsidRPr="004C7E1F">
              <w:rPr>
                <w:rFonts w:ascii="Tahoma" w:hAnsi="Tahoma" w:cs="Tahoma"/>
                <w:b w:val="0"/>
              </w:rPr>
              <w:t xml:space="preserve"> ПАО</w:t>
            </w:r>
            <w:r>
              <w:rPr>
                <w:rFonts w:ascii="Tahoma" w:hAnsi="Tahoma" w:cs="Tahoma"/>
                <w:b w:val="0"/>
              </w:rPr>
              <w:t xml:space="preserve"> Сбербанк </w:t>
            </w:r>
            <w:proofErr w:type="gramStart"/>
            <w:r>
              <w:rPr>
                <w:rFonts w:ascii="Tahoma" w:hAnsi="Tahoma" w:cs="Tahoma"/>
                <w:b w:val="0"/>
              </w:rPr>
              <w:t>г</w:t>
            </w:r>
            <w:proofErr w:type="gramEnd"/>
            <w:r>
              <w:rPr>
                <w:rFonts w:ascii="Tahoma" w:hAnsi="Tahoma" w:cs="Tahoma"/>
                <w:b w:val="0"/>
              </w:rPr>
              <w:t>. Петрозаводск</w:t>
            </w:r>
          </w:p>
        </w:tc>
        <w:tc>
          <w:tcPr>
            <w:tcW w:w="4679" w:type="dxa"/>
          </w:tcPr>
          <w:p w:rsidR="004C7E1F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 w:rsidRPr="004C7E1F">
              <w:rPr>
                <w:rFonts w:ascii="Tahoma" w:hAnsi="Tahoma" w:cs="Tahoma"/>
                <w:b w:val="0"/>
                <w:iCs/>
              </w:rPr>
              <w:t>Наименование банка:</w:t>
            </w:r>
            <w:r w:rsidRPr="004C7E1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C7E1F" w:rsidTr="000D0685">
        <w:tc>
          <w:tcPr>
            <w:tcW w:w="4785" w:type="dxa"/>
          </w:tcPr>
          <w:p w:rsidR="004C7E1F" w:rsidRPr="004C7E1F" w:rsidRDefault="004C7E1F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iCs/>
              </w:rPr>
            </w:pPr>
            <w:r>
              <w:rPr>
                <w:rFonts w:ascii="Tahoma" w:hAnsi="Tahoma" w:cs="Tahoma"/>
                <w:b w:val="0"/>
                <w:iCs/>
              </w:rPr>
              <w:t>Тел. (814-2) 59-40-00</w:t>
            </w:r>
          </w:p>
        </w:tc>
        <w:tc>
          <w:tcPr>
            <w:tcW w:w="4679" w:type="dxa"/>
          </w:tcPr>
          <w:p w:rsidR="004C7E1F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Тел. </w:t>
            </w:r>
          </w:p>
        </w:tc>
      </w:tr>
      <w:tr w:rsidR="004C7E1F" w:rsidTr="000D0685">
        <w:tc>
          <w:tcPr>
            <w:tcW w:w="4785" w:type="dxa"/>
          </w:tcPr>
          <w:p w:rsidR="004C7E1F" w:rsidRDefault="004C7E1F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iCs/>
              </w:rPr>
            </w:pPr>
            <w:r>
              <w:rPr>
                <w:rFonts w:ascii="Tahoma" w:hAnsi="Tahoma" w:cs="Tahoma"/>
                <w:b w:val="0"/>
                <w:iCs/>
              </w:rPr>
              <w:t>Факс: (814-2) 33-26-92, 33-26-33</w:t>
            </w:r>
          </w:p>
        </w:tc>
        <w:tc>
          <w:tcPr>
            <w:tcW w:w="4679" w:type="dxa"/>
          </w:tcPr>
          <w:p w:rsidR="004C7E1F" w:rsidRPr="00580687" w:rsidRDefault="000A027B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Факс: </w:t>
            </w:r>
          </w:p>
        </w:tc>
      </w:tr>
      <w:tr w:rsidR="004C7E1F" w:rsidRPr="00AE535A" w:rsidTr="000D0685">
        <w:tc>
          <w:tcPr>
            <w:tcW w:w="4785" w:type="dxa"/>
          </w:tcPr>
          <w:p w:rsidR="004C7E1F" w:rsidRPr="004C7E1F" w:rsidRDefault="004C7E1F" w:rsidP="000D0685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iCs/>
              </w:rPr>
            </w:pPr>
            <w:r w:rsidRPr="004C7E1F">
              <w:rPr>
                <w:b w:val="0"/>
                <w:iCs/>
                <w:lang w:val="en-US"/>
              </w:rPr>
              <w:t>E</w:t>
            </w:r>
            <w:r w:rsidRPr="004C7E1F">
              <w:rPr>
                <w:b w:val="0"/>
                <w:iCs/>
              </w:rPr>
              <w:t>-</w:t>
            </w:r>
            <w:r w:rsidRPr="004C7E1F">
              <w:rPr>
                <w:b w:val="0"/>
                <w:iCs/>
                <w:lang w:val="en-US"/>
              </w:rPr>
              <w:t>mail</w:t>
            </w:r>
            <w:r w:rsidRPr="004C7E1F">
              <w:rPr>
                <w:b w:val="0"/>
                <w:iCs/>
              </w:rPr>
              <w:t xml:space="preserve"> отдела электроснабжения:</w:t>
            </w:r>
            <w:r w:rsidRPr="004C7E1F">
              <w:rPr>
                <w:b w:val="0"/>
              </w:rPr>
              <w:t xml:space="preserve"> electra@ek.karelia.ru</w:t>
            </w:r>
          </w:p>
        </w:tc>
        <w:tc>
          <w:tcPr>
            <w:tcW w:w="4679" w:type="dxa"/>
          </w:tcPr>
          <w:p w:rsidR="004C7E1F" w:rsidRPr="000A027B" w:rsidRDefault="004C7E1F" w:rsidP="00C2678C">
            <w:pPr>
              <w:pStyle w:val="30"/>
              <w:shd w:val="clear" w:color="auto" w:fill="auto"/>
              <w:spacing w:line="276" w:lineRule="auto"/>
              <w:ind w:right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4C7E1F">
              <w:rPr>
                <w:b w:val="0"/>
                <w:iCs/>
                <w:lang w:val="en-US"/>
              </w:rPr>
              <w:t>E</w:t>
            </w:r>
            <w:r w:rsidRPr="006120EF">
              <w:rPr>
                <w:b w:val="0"/>
                <w:iCs/>
                <w:lang w:val="en-US"/>
              </w:rPr>
              <w:t>-</w:t>
            </w:r>
            <w:r w:rsidRPr="004C7E1F">
              <w:rPr>
                <w:b w:val="0"/>
                <w:iCs/>
                <w:lang w:val="en-US"/>
              </w:rPr>
              <w:t>mail</w:t>
            </w:r>
            <w:r w:rsidRPr="006120EF">
              <w:rPr>
                <w:b w:val="0"/>
                <w:iCs/>
                <w:lang w:val="en-US"/>
              </w:rPr>
              <w:t>:</w:t>
            </w:r>
            <w:r w:rsidR="000A027B" w:rsidRPr="006120EF">
              <w:rPr>
                <w:rFonts w:ascii="Tahoma" w:hAnsi="Tahoma" w:cs="Tahoma"/>
                <w:b w:val="0"/>
                <w:i/>
                <w:shd w:val="clear" w:color="auto" w:fill="FFFFFF"/>
                <w:lang w:val="en-US"/>
              </w:rPr>
              <w:t xml:space="preserve"> </w:t>
            </w:r>
          </w:p>
        </w:tc>
      </w:tr>
    </w:tbl>
    <w:p w:rsidR="004F13B2" w:rsidRPr="000A027B" w:rsidRDefault="004F13B2" w:rsidP="004F13B2">
      <w:pPr>
        <w:pStyle w:val="30"/>
        <w:shd w:val="clear" w:color="auto" w:fill="auto"/>
        <w:spacing w:line="312" w:lineRule="auto"/>
        <w:ind w:right="40"/>
        <w:jc w:val="center"/>
        <w:rPr>
          <w:rFonts w:ascii="Tahoma" w:hAnsi="Tahoma" w:cs="Tahoma"/>
          <w:b w:val="0"/>
          <w:lang w:val="en-US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0A027B" w:rsidTr="000A027B">
        <w:tc>
          <w:tcPr>
            <w:tcW w:w="4785" w:type="dxa"/>
          </w:tcPr>
          <w:p w:rsidR="00401361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Директор по сбытовой деятельности </w:t>
            </w:r>
          </w:p>
          <w:p w:rsidR="000A027B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ООО «Энергокомфорт. Карелия»</w:t>
            </w:r>
          </w:p>
          <w:p w:rsidR="000A027B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  <w:p w:rsidR="000A027B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_________________________  В.С. Фадеев</w:t>
            </w:r>
          </w:p>
        </w:tc>
        <w:tc>
          <w:tcPr>
            <w:tcW w:w="4786" w:type="dxa"/>
          </w:tcPr>
          <w:p w:rsidR="000A027B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  <w:p w:rsidR="000A027B" w:rsidRDefault="000A027B" w:rsidP="000A027B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</w:p>
          <w:p w:rsidR="000A027B" w:rsidRDefault="000A027B" w:rsidP="00C2678C">
            <w:pPr>
              <w:pStyle w:val="30"/>
              <w:shd w:val="clear" w:color="auto" w:fill="auto"/>
              <w:spacing w:line="312" w:lineRule="auto"/>
              <w:ind w:right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__________________________ </w:t>
            </w:r>
            <w:r w:rsidR="00C2678C">
              <w:rPr>
                <w:rFonts w:ascii="Tahoma" w:hAnsi="Tahoma" w:cs="Tahoma"/>
                <w:b w:val="0"/>
              </w:rPr>
              <w:t>/______________</w:t>
            </w:r>
          </w:p>
        </w:tc>
      </w:tr>
    </w:tbl>
    <w:p w:rsidR="00324EF5" w:rsidRPr="005E0E18" w:rsidRDefault="00324EF5" w:rsidP="004F13B2">
      <w:pPr>
        <w:pStyle w:val="30"/>
        <w:shd w:val="clear" w:color="auto" w:fill="auto"/>
        <w:spacing w:line="312" w:lineRule="auto"/>
        <w:ind w:right="40"/>
        <w:jc w:val="center"/>
        <w:rPr>
          <w:rFonts w:ascii="Tahoma" w:hAnsi="Tahoma" w:cs="Tahoma"/>
          <w:b w:val="0"/>
        </w:rPr>
      </w:pPr>
    </w:p>
    <w:sectPr w:rsidR="00324EF5" w:rsidRPr="005E0E18" w:rsidSect="0019790E">
      <w:foot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EB" w:rsidRDefault="00C044EB" w:rsidP="00BE21D4">
      <w:pPr>
        <w:spacing w:after="0" w:line="240" w:lineRule="auto"/>
      </w:pPr>
      <w:r>
        <w:separator/>
      </w:r>
    </w:p>
  </w:endnote>
  <w:endnote w:type="continuationSeparator" w:id="0">
    <w:p w:rsidR="00C044EB" w:rsidRDefault="00C044EB" w:rsidP="00BE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17226"/>
      <w:docPartObj>
        <w:docPartGallery w:val="Page Numbers (Bottom of Page)"/>
        <w:docPartUnique/>
      </w:docPartObj>
    </w:sdtPr>
    <w:sdtContent>
      <w:p w:rsidR="00BE21D4" w:rsidRDefault="00B465F3">
        <w:pPr>
          <w:pStyle w:val="aa"/>
          <w:jc w:val="right"/>
        </w:pPr>
        <w:fldSimple w:instr=" PAGE   \* MERGEFORMAT ">
          <w:r w:rsidR="00332B4F">
            <w:rPr>
              <w:noProof/>
            </w:rPr>
            <w:t>2</w:t>
          </w:r>
        </w:fldSimple>
      </w:p>
    </w:sdtContent>
  </w:sdt>
  <w:p w:rsidR="00BE21D4" w:rsidRDefault="00BE21D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EB" w:rsidRDefault="00C044EB" w:rsidP="00BE21D4">
      <w:pPr>
        <w:spacing w:after="0" w:line="240" w:lineRule="auto"/>
      </w:pPr>
      <w:r>
        <w:separator/>
      </w:r>
    </w:p>
  </w:footnote>
  <w:footnote w:type="continuationSeparator" w:id="0">
    <w:p w:rsidR="00C044EB" w:rsidRDefault="00C044EB" w:rsidP="00BE2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65E5"/>
    <w:multiLevelType w:val="multilevel"/>
    <w:tmpl w:val="866670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6CB7631"/>
    <w:multiLevelType w:val="multilevel"/>
    <w:tmpl w:val="F6D018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E6E6256"/>
    <w:multiLevelType w:val="hybridMultilevel"/>
    <w:tmpl w:val="7BF4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06D3D"/>
    <w:multiLevelType w:val="multilevel"/>
    <w:tmpl w:val="889EB074"/>
    <w:lvl w:ilvl="0">
      <w:start w:val="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E14589"/>
    <w:multiLevelType w:val="multilevel"/>
    <w:tmpl w:val="CE40EC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959513B"/>
    <w:multiLevelType w:val="multilevel"/>
    <w:tmpl w:val="368886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FA146E3"/>
    <w:multiLevelType w:val="multilevel"/>
    <w:tmpl w:val="673CEED0"/>
    <w:lvl w:ilvl="0">
      <w:start w:val="8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4F7234"/>
    <w:multiLevelType w:val="multilevel"/>
    <w:tmpl w:val="9C24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7B985686"/>
    <w:multiLevelType w:val="multilevel"/>
    <w:tmpl w:val="7EF274F2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ahoma" w:eastAsia="Arial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88B"/>
    <w:rsid w:val="00002573"/>
    <w:rsid w:val="00056050"/>
    <w:rsid w:val="000739C6"/>
    <w:rsid w:val="00093F8C"/>
    <w:rsid w:val="000A027B"/>
    <w:rsid w:val="000D0685"/>
    <w:rsid w:val="00107300"/>
    <w:rsid w:val="00184ECD"/>
    <w:rsid w:val="001919FD"/>
    <w:rsid w:val="0019790E"/>
    <w:rsid w:val="001D788B"/>
    <w:rsid w:val="00254C70"/>
    <w:rsid w:val="002706A9"/>
    <w:rsid w:val="0030177B"/>
    <w:rsid w:val="00324BD6"/>
    <w:rsid w:val="00324EF5"/>
    <w:rsid w:val="00332B4F"/>
    <w:rsid w:val="00351940"/>
    <w:rsid w:val="003A137E"/>
    <w:rsid w:val="003E7E91"/>
    <w:rsid w:val="003F1F35"/>
    <w:rsid w:val="00401361"/>
    <w:rsid w:val="00431A79"/>
    <w:rsid w:val="004821D4"/>
    <w:rsid w:val="004B43F5"/>
    <w:rsid w:val="004C7E1F"/>
    <w:rsid w:val="004F13B2"/>
    <w:rsid w:val="005271BF"/>
    <w:rsid w:val="005547F7"/>
    <w:rsid w:val="00580687"/>
    <w:rsid w:val="00581FAB"/>
    <w:rsid w:val="005A0707"/>
    <w:rsid w:val="005B4FD4"/>
    <w:rsid w:val="005E0E18"/>
    <w:rsid w:val="006120EF"/>
    <w:rsid w:val="006F259B"/>
    <w:rsid w:val="006F69C5"/>
    <w:rsid w:val="007A3FE5"/>
    <w:rsid w:val="007D66AC"/>
    <w:rsid w:val="00851602"/>
    <w:rsid w:val="00851D7E"/>
    <w:rsid w:val="00863F33"/>
    <w:rsid w:val="00913B17"/>
    <w:rsid w:val="00933A33"/>
    <w:rsid w:val="00986595"/>
    <w:rsid w:val="009A2494"/>
    <w:rsid w:val="009A321B"/>
    <w:rsid w:val="00A21C48"/>
    <w:rsid w:val="00A91DAB"/>
    <w:rsid w:val="00AE535A"/>
    <w:rsid w:val="00AF2F8E"/>
    <w:rsid w:val="00B465F3"/>
    <w:rsid w:val="00BD268D"/>
    <w:rsid w:val="00BE21D4"/>
    <w:rsid w:val="00C044EB"/>
    <w:rsid w:val="00C25E32"/>
    <w:rsid w:val="00C2678C"/>
    <w:rsid w:val="00C3562D"/>
    <w:rsid w:val="00C85544"/>
    <w:rsid w:val="00CC0765"/>
    <w:rsid w:val="00D0380A"/>
    <w:rsid w:val="00D04CBA"/>
    <w:rsid w:val="00D10C97"/>
    <w:rsid w:val="00D44BA3"/>
    <w:rsid w:val="00D50699"/>
    <w:rsid w:val="00D87C69"/>
    <w:rsid w:val="00D963DB"/>
    <w:rsid w:val="00E03BCD"/>
    <w:rsid w:val="00E61FFD"/>
    <w:rsid w:val="00E86C86"/>
    <w:rsid w:val="00EB1D71"/>
    <w:rsid w:val="00F5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D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259B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2706A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706A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06A9"/>
    <w:pPr>
      <w:widowControl w:val="0"/>
      <w:shd w:val="clear" w:color="auto" w:fill="FFFFFF"/>
      <w:spacing w:after="0" w:line="264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30">
    <w:name w:val="Основной текст (3)"/>
    <w:basedOn w:val="a"/>
    <w:link w:val="3"/>
    <w:rsid w:val="002706A9"/>
    <w:pPr>
      <w:widowControl w:val="0"/>
      <w:shd w:val="clear" w:color="auto" w:fill="FFFFFF"/>
      <w:spacing w:after="0" w:line="269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2105pt">
    <w:name w:val="Основной текст (2) + 10;5 pt;Полужирный"/>
    <w:basedOn w:val="2"/>
    <w:rsid w:val="002706A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2706A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706A9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41">
    <w:name w:val="Основной текст (4) + Не полужирный;Не курсив"/>
    <w:basedOn w:val="4"/>
    <w:rsid w:val="002706A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2706A9"/>
    <w:rPr>
      <w:b/>
      <w:bCs/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10">
    <w:name w:val="Заголовок №1"/>
    <w:basedOn w:val="a"/>
    <w:link w:val="1"/>
    <w:rsid w:val="002706A9"/>
    <w:pPr>
      <w:widowControl w:val="0"/>
      <w:shd w:val="clear" w:color="auto" w:fill="FFFFFF"/>
      <w:spacing w:after="0" w:line="216" w:lineRule="exact"/>
      <w:jc w:val="center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rsid w:val="002706A9"/>
    <w:pPr>
      <w:widowControl w:val="0"/>
      <w:shd w:val="clear" w:color="auto" w:fill="FFFFFF"/>
      <w:spacing w:after="0" w:line="216" w:lineRule="exact"/>
      <w:jc w:val="center"/>
    </w:pPr>
    <w:rPr>
      <w:rFonts w:ascii="Arial" w:eastAsia="Arial" w:hAnsi="Arial" w:cs="Arial"/>
      <w:b/>
      <w:bCs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0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6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F1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BE2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E21D4"/>
  </w:style>
  <w:style w:type="paragraph" w:styleId="aa">
    <w:name w:val="footer"/>
    <w:basedOn w:val="a"/>
    <w:link w:val="ab"/>
    <w:uiPriority w:val="99"/>
    <w:unhideWhenUsed/>
    <w:rsid w:val="00BE2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1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ctra@ek.karel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arenitca.t@rks.karel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A54ED-9EA6-402B-8A17-89EE063B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Пупышева Марина Александровна</dc:creator>
  <cp:lastModifiedBy>filippov.a</cp:lastModifiedBy>
  <cp:revision>5</cp:revision>
  <dcterms:created xsi:type="dcterms:W3CDTF">2018-11-16T11:14:00Z</dcterms:created>
  <dcterms:modified xsi:type="dcterms:W3CDTF">2018-11-19T07:18:00Z</dcterms:modified>
</cp:coreProperties>
</file>